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30"/>
          <w:szCs w:val="30"/>
        </w:rPr>
        <w:id w:val="530225817"/>
        <w:placeholder>
          <w:docPart w:val="80FD2EFC5B0145F1A1DCB6154424FEFB"/>
        </w:placeholder>
      </w:sdtPr>
      <w:sdtEndPr/>
      <w:sdtContent>
        <w:p w14:paraId="168AF355" w14:textId="0484B0FF" w:rsidR="007A182A" w:rsidRPr="009B7A24" w:rsidRDefault="009B7A24" w:rsidP="009B7A24">
          <w:pPr>
            <w:pStyle w:val="QSHeadohneNummerierung"/>
            <w:rPr>
              <w:sz w:val="30"/>
              <w:szCs w:val="30"/>
            </w:rPr>
          </w:pPr>
          <w:r>
            <w:rPr>
              <w:noProof/>
              <w:sz w:val="30"/>
              <w:szCs w:val="30"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186D371" wp14:editId="403088E3">
                    <wp:simplePos x="0" y="0"/>
                    <wp:positionH relativeFrom="column">
                      <wp:posOffset>-124258</wp:posOffset>
                    </wp:positionH>
                    <wp:positionV relativeFrom="paragraph">
                      <wp:posOffset>860785</wp:posOffset>
                    </wp:positionV>
                    <wp:extent cx="6580509" cy="2996906"/>
                    <wp:effectExtent l="0" t="0" r="10795" b="13335"/>
                    <wp:wrapNone/>
                    <wp:docPr id="1395902890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80509" cy="2996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CA6C813" id="Rechteck 1" o:spid="_x0000_s1026" style="position:absolute;margin-left:-9.8pt;margin-top:67.8pt;width:518.15pt;height:23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" filled="f" strokecolor="#bfbfbf [2412]" strokeweight="1pt"/>
                </w:pict>
              </mc:Fallback>
            </mc:AlternateContent>
          </w:r>
          <w:r w:rsidRPr="009B7A24">
            <w:rPr>
              <w:sz w:val="30"/>
              <w:szCs w:val="30"/>
            </w:rPr>
            <w:t>Checkliste beim Einsatz von Personen, die zur Aus-/Umstallung eingesetzt werden</w:t>
          </w:r>
        </w:p>
      </w:sdtContent>
    </w:sdt>
    <w:tbl>
      <w:tblPr>
        <w:tblStyle w:val="Basis"/>
        <w:tblW w:w="9921" w:type="dxa"/>
        <w:tblLayout w:type="fixed"/>
        <w:tblLook w:val="04A0" w:firstRow="1" w:lastRow="0" w:firstColumn="1" w:lastColumn="0" w:noHBand="0" w:noVBand="1"/>
      </w:tblPr>
      <w:tblGrid>
        <w:gridCol w:w="1077"/>
        <w:gridCol w:w="57"/>
        <w:gridCol w:w="53"/>
        <w:gridCol w:w="231"/>
        <w:gridCol w:w="142"/>
        <w:gridCol w:w="567"/>
        <w:gridCol w:w="137"/>
        <w:gridCol w:w="577"/>
        <w:gridCol w:w="420"/>
        <w:gridCol w:w="34"/>
        <w:gridCol w:w="674"/>
        <w:gridCol w:w="980"/>
        <w:gridCol w:w="624"/>
        <w:gridCol w:w="4348"/>
      </w:tblGrid>
      <w:tr w:rsidR="009B7A24" w14:paraId="6828D91B" w14:textId="77777777" w:rsidTr="009B7A24">
        <w:trPr>
          <w:trHeight w:val="454"/>
        </w:trPr>
        <w:tc>
          <w:tcPr>
            <w:tcW w:w="1560" w:type="dxa"/>
            <w:gridSpan w:val="5"/>
            <w:vAlign w:val="bottom"/>
          </w:tcPr>
          <w:p w14:paraId="58F0DAD4" w14:textId="6AA70683" w:rsidR="009B7A24" w:rsidRPr="00D1665F" w:rsidRDefault="009B7A24" w:rsidP="0045637C">
            <w:pPr>
              <w:rPr>
                <w:b/>
                <w:bCs/>
                <w:u w:val="single"/>
              </w:rPr>
            </w:pPr>
            <w:bookmarkStart w:id="0" w:name="_Hlk133577239"/>
            <w:r>
              <w:rPr>
                <w:b/>
                <w:bCs/>
                <w:u w:val="single"/>
              </w:rPr>
              <w:t>Standort</w:t>
            </w:r>
            <w:r w:rsidRPr="00D1665F">
              <w:rPr>
                <w:b/>
                <w:bCs/>
                <w:u w:val="single"/>
              </w:rPr>
              <w:t>daten</w:t>
            </w:r>
          </w:p>
        </w:tc>
        <w:tc>
          <w:tcPr>
            <w:tcW w:w="8361" w:type="dxa"/>
            <w:gridSpan w:val="9"/>
            <w:vAlign w:val="bottom"/>
          </w:tcPr>
          <w:p w14:paraId="2B07DFFE" w14:textId="77777777" w:rsidR="009B7A24" w:rsidRDefault="009B7A24" w:rsidP="0045637C"/>
        </w:tc>
      </w:tr>
      <w:bookmarkEnd w:id="0"/>
      <w:tr w:rsidR="009B7A24" w14:paraId="3287DF08" w14:textId="77777777" w:rsidTr="009B7A24">
        <w:trPr>
          <w:trHeight w:val="454"/>
        </w:trPr>
        <w:tc>
          <w:tcPr>
            <w:tcW w:w="2264" w:type="dxa"/>
            <w:gridSpan w:val="7"/>
            <w:vAlign w:val="bottom"/>
          </w:tcPr>
          <w:p w14:paraId="021DC5BE" w14:textId="77777777" w:rsidR="009B7A24" w:rsidRPr="00D1665F" w:rsidRDefault="009B7A24" w:rsidP="0045637C">
            <w:pPr>
              <w:rPr>
                <w:b/>
                <w:bCs/>
              </w:rPr>
            </w:pPr>
            <w:r w:rsidRPr="00D1665F">
              <w:rPr>
                <w:b/>
                <w:bCs/>
              </w:rPr>
              <w:t>Unternehmen/Firma: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vAlign w:val="bottom"/>
          </w:tcPr>
          <w:p w14:paraId="4B37B0D6" w14:textId="77777777" w:rsidR="009B7A24" w:rsidRDefault="009B7A24" w:rsidP="0045637C"/>
        </w:tc>
      </w:tr>
      <w:tr w:rsidR="009B7A24" w14:paraId="44575345" w14:textId="77777777" w:rsidTr="009B7A24">
        <w:trPr>
          <w:trHeight w:val="454"/>
        </w:trPr>
        <w:tc>
          <w:tcPr>
            <w:tcW w:w="1077" w:type="dxa"/>
            <w:vAlign w:val="bottom"/>
          </w:tcPr>
          <w:p w14:paraId="218405DB" w14:textId="77777777" w:rsidR="009B7A24" w:rsidRDefault="009B7A24" w:rsidP="0045637C">
            <w:r w:rsidRPr="00D1665F">
              <w:t>Straße/Nr.:</w:t>
            </w:r>
          </w:p>
        </w:tc>
        <w:tc>
          <w:tcPr>
            <w:tcW w:w="8844" w:type="dxa"/>
            <w:gridSpan w:val="13"/>
            <w:tcBorders>
              <w:bottom w:val="single" w:sz="4" w:space="0" w:color="auto"/>
            </w:tcBorders>
            <w:vAlign w:val="bottom"/>
          </w:tcPr>
          <w:p w14:paraId="60E17521" w14:textId="77777777" w:rsidR="009B7A24" w:rsidRDefault="009B7A24" w:rsidP="0045637C"/>
        </w:tc>
      </w:tr>
      <w:tr w:rsidR="009B7A24" w14:paraId="01AB9E98" w14:textId="77777777" w:rsidTr="009B7A24">
        <w:trPr>
          <w:trHeight w:val="454"/>
        </w:trPr>
        <w:tc>
          <w:tcPr>
            <w:tcW w:w="1187" w:type="dxa"/>
            <w:gridSpan w:val="3"/>
            <w:vAlign w:val="bottom"/>
          </w:tcPr>
          <w:p w14:paraId="65226790" w14:textId="77777777" w:rsidR="009B7A24" w:rsidRDefault="009B7A24" w:rsidP="0045637C">
            <w:r w:rsidRPr="00D1665F">
              <w:t>Postleitzahl:</w:t>
            </w:r>
          </w:p>
        </w:tc>
        <w:tc>
          <w:tcPr>
            <w:tcW w:w="1654" w:type="dxa"/>
            <w:gridSpan w:val="5"/>
            <w:tcBorders>
              <w:bottom w:val="single" w:sz="4" w:space="0" w:color="auto"/>
            </w:tcBorders>
            <w:vAlign w:val="bottom"/>
          </w:tcPr>
          <w:p w14:paraId="73EBF5EC" w14:textId="77777777" w:rsidR="009B7A24" w:rsidRDefault="009B7A24" w:rsidP="0045637C"/>
        </w:tc>
        <w:tc>
          <w:tcPr>
            <w:tcW w:w="454" w:type="dxa"/>
            <w:gridSpan w:val="2"/>
            <w:vAlign w:val="bottom"/>
          </w:tcPr>
          <w:p w14:paraId="3E464D2E" w14:textId="77777777" w:rsidR="009B7A24" w:rsidRDefault="009B7A24" w:rsidP="0045637C">
            <w:pPr>
              <w:jc w:val="right"/>
            </w:pPr>
            <w:r w:rsidRPr="00D1665F">
              <w:t>Ort: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bottom"/>
          </w:tcPr>
          <w:p w14:paraId="2A0BADA9" w14:textId="77777777" w:rsidR="009B7A24" w:rsidRDefault="009B7A24" w:rsidP="0045637C"/>
        </w:tc>
        <w:tc>
          <w:tcPr>
            <w:tcW w:w="624" w:type="dxa"/>
            <w:vAlign w:val="bottom"/>
          </w:tcPr>
          <w:p w14:paraId="1D11FEF8" w14:textId="77777777" w:rsidR="009B7A24" w:rsidRDefault="009B7A24" w:rsidP="0045637C">
            <w:pPr>
              <w:jc w:val="right"/>
            </w:pPr>
            <w:r w:rsidRPr="00D1665F">
              <w:t>Land</w:t>
            </w:r>
            <w:r>
              <w:t>: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vAlign w:val="bottom"/>
          </w:tcPr>
          <w:p w14:paraId="566F2A03" w14:textId="77777777" w:rsidR="009B7A24" w:rsidRDefault="009B7A24" w:rsidP="0045637C"/>
        </w:tc>
      </w:tr>
      <w:tr w:rsidR="009B7A24" w14:paraId="2E2A5190" w14:textId="77777777" w:rsidTr="009B7A24">
        <w:trPr>
          <w:trHeight w:val="454"/>
        </w:trPr>
        <w:tc>
          <w:tcPr>
            <w:tcW w:w="2127" w:type="dxa"/>
            <w:gridSpan w:val="6"/>
            <w:vAlign w:val="bottom"/>
          </w:tcPr>
          <w:p w14:paraId="52E6C433" w14:textId="755B29C0" w:rsidR="009B7A24" w:rsidRPr="00D1665F" w:rsidRDefault="009B7A24" w:rsidP="0045637C">
            <w:pPr>
              <w:rPr>
                <w:b/>
                <w:bCs/>
              </w:rPr>
            </w:pPr>
            <w:r>
              <w:rPr>
                <w:b/>
                <w:bCs/>
              </w:rPr>
              <w:t>Betreuer/Tierhalter</w:t>
            </w:r>
            <w:r w:rsidRPr="00D1665F">
              <w:rPr>
                <w:b/>
                <w:bCs/>
              </w:rPr>
              <w:t>:</w:t>
            </w:r>
          </w:p>
        </w:tc>
        <w:tc>
          <w:tcPr>
            <w:tcW w:w="7794" w:type="dxa"/>
            <w:gridSpan w:val="8"/>
            <w:tcBorders>
              <w:bottom w:val="single" w:sz="4" w:space="0" w:color="auto"/>
            </w:tcBorders>
            <w:vAlign w:val="bottom"/>
          </w:tcPr>
          <w:p w14:paraId="7A01B283" w14:textId="77777777" w:rsidR="009B7A24" w:rsidRDefault="009B7A24" w:rsidP="0045637C"/>
        </w:tc>
      </w:tr>
      <w:tr w:rsidR="009B7A24" w14:paraId="4A0920E4" w14:textId="77777777" w:rsidTr="009B7A24">
        <w:trPr>
          <w:trHeight w:val="454"/>
        </w:trPr>
        <w:tc>
          <w:tcPr>
            <w:tcW w:w="3261" w:type="dxa"/>
            <w:gridSpan w:val="9"/>
            <w:vAlign w:val="bottom"/>
          </w:tcPr>
          <w:p w14:paraId="35EDF46A" w14:textId="236B2193" w:rsidR="009B7A24" w:rsidRDefault="009B7A24" w:rsidP="0045637C">
            <w:r w:rsidRPr="009B7A24">
              <w:t>Standortnummer (z. B. nach VVVO</w:t>
            </w:r>
            <w:r>
              <w:t>)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bottom"/>
          </w:tcPr>
          <w:p w14:paraId="04C66479" w14:textId="77777777" w:rsidR="009B7A24" w:rsidRDefault="009B7A24" w:rsidP="0045637C"/>
        </w:tc>
      </w:tr>
      <w:tr w:rsidR="009B7A24" w14:paraId="533B0BA7" w14:textId="77777777" w:rsidTr="009B7A24">
        <w:trPr>
          <w:trHeight w:val="454"/>
        </w:trPr>
        <w:tc>
          <w:tcPr>
            <w:tcW w:w="1134" w:type="dxa"/>
            <w:gridSpan w:val="2"/>
            <w:vAlign w:val="bottom"/>
          </w:tcPr>
          <w:p w14:paraId="5B3FA7BD" w14:textId="035ADDB6" w:rsidR="009B7A24" w:rsidRDefault="009B7A24" w:rsidP="0045637C">
            <w:r w:rsidRPr="009B7A24">
              <w:t>Durchgang</w:t>
            </w:r>
            <w:r w:rsidRPr="00D1665F">
              <w:t>:</w:t>
            </w:r>
          </w:p>
        </w:tc>
        <w:tc>
          <w:tcPr>
            <w:tcW w:w="8787" w:type="dxa"/>
            <w:gridSpan w:val="12"/>
            <w:tcBorders>
              <w:bottom w:val="single" w:sz="4" w:space="0" w:color="auto"/>
            </w:tcBorders>
            <w:vAlign w:val="bottom"/>
          </w:tcPr>
          <w:p w14:paraId="3412E07E" w14:textId="77777777" w:rsidR="009B7A24" w:rsidRDefault="009B7A24" w:rsidP="0045637C"/>
        </w:tc>
      </w:tr>
      <w:tr w:rsidR="009B7A24" w14:paraId="03CFB27B" w14:textId="77777777" w:rsidTr="009B7A24">
        <w:trPr>
          <w:trHeight w:val="454"/>
        </w:trPr>
        <w:tc>
          <w:tcPr>
            <w:tcW w:w="3969" w:type="dxa"/>
            <w:gridSpan w:val="11"/>
            <w:vAlign w:val="bottom"/>
          </w:tcPr>
          <w:p w14:paraId="1B3AE342" w14:textId="71B8F869" w:rsidR="009B7A24" w:rsidRDefault="009B7A24" w:rsidP="0045637C">
            <w:r w:rsidRPr="009B7A24">
              <w:t>Kennzeichnung der Tiere laut Lieferschein</w:t>
            </w:r>
            <w:r w:rsidRPr="00D1665F">
              <w:t>: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vAlign w:val="bottom"/>
          </w:tcPr>
          <w:p w14:paraId="3D2D096F" w14:textId="77777777" w:rsidR="009B7A24" w:rsidRDefault="009B7A24" w:rsidP="0045637C"/>
        </w:tc>
      </w:tr>
      <w:tr w:rsidR="009B7A24" w14:paraId="6EFDE712" w14:textId="77777777" w:rsidTr="009B7A24">
        <w:trPr>
          <w:trHeight w:val="454"/>
        </w:trPr>
        <w:tc>
          <w:tcPr>
            <w:tcW w:w="3261" w:type="dxa"/>
            <w:gridSpan w:val="9"/>
            <w:vAlign w:val="bottom"/>
          </w:tcPr>
          <w:p w14:paraId="6AC403A9" w14:textId="14CA0ADD" w:rsidR="009B7A24" w:rsidRPr="00D1665F" w:rsidRDefault="009B7A24" w:rsidP="0045637C">
            <w:r w:rsidRPr="009B7A24">
              <w:t>Telefon (Festnetz und/oder Mobil</w:t>
            </w:r>
            <w:r>
              <w:t>):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bottom"/>
          </w:tcPr>
          <w:p w14:paraId="7CCD6739" w14:textId="77777777" w:rsidR="009B7A24" w:rsidRDefault="009B7A24" w:rsidP="0045637C"/>
        </w:tc>
      </w:tr>
      <w:tr w:rsidR="009B7A24" w14:paraId="658F52C3" w14:textId="77777777" w:rsidTr="009B7A24">
        <w:trPr>
          <w:trHeight w:val="454"/>
        </w:trPr>
        <w:tc>
          <w:tcPr>
            <w:tcW w:w="1418" w:type="dxa"/>
            <w:gridSpan w:val="4"/>
            <w:vAlign w:val="bottom"/>
          </w:tcPr>
          <w:p w14:paraId="1D969700" w14:textId="3240D6C4" w:rsidR="009B7A24" w:rsidRPr="00D1665F" w:rsidRDefault="009B7A24" w:rsidP="0045637C">
            <w:r w:rsidRPr="009B7A24">
              <w:t>Telefax/E-Mail</w:t>
            </w:r>
            <w:r w:rsidRPr="00D1665F">
              <w:t>: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  <w:vAlign w:val="bottom"/>
          </w:tcPr>
          <w:p w14:paraId="352B9F69" w14:textId="77777777" w:rsidR="009B7A24" w:rsidRDefault="009B7A24" w:rsidP="0045637C"/>
        </w:tc>
      </w:tr>
    </w:tbl>
    <w:p w14:paraId="50FEDE24" w14:textId="5D9ADE12" w:rsidR="00B9621F" w:rsidRDefault="00B9621F" w:rsidP="00B9621F">
      <w:pPr>
        <w:pStyle w:val="QSStandardtext"/>
      </w:pPr>
    </w:p>
    <w:p w14:paraId="394332AA" w14:textId="534CA20F" w:rsidR="009B7A24" w:rsidRDefault="009B7A24" w:rsidP="009B7A24"/>
    <w:p w14:paraId="7F25B61F" w14:textId="4CB0AF89" w:rsidR="009B7A24" w:rsidRDefault="009B7A24" w:rsidP="009B7A24"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89A73C" wp14:editId="24ECE6F5">
                <wp:simplePos x="0" y="0"/>
                <wp:positionH relativeFrom="column">
                  <wp:posOffset>3435607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14688374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79412" id="Rectangle 40" o:spid="_x0000_s1026" style="position:absolute;margin-left:270.5pt;margin-top:.8pt;width:9pt;height:8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DSxW+y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DC3796" wp14:editId="60E21B39">
                <wp:simplePos x="0" y="0"/>
                <wp:positionH relativeFrom="column">
                  <wp:posOffset>2103648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5068431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E4F3C" id="Rectangle 40" o:spid="_x0000_s1026" style="position:absolute;margin-left:165.65pt;margin-top:.8pt;width:9pt;height:8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BF6k4l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162CCB" wp14:editId="18EC961F">
                <wp:simplePos x="0" y="0"/>
                <wp:positionH relativeFrom="column">
                  <wp:posOffset>745262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126D" id="Rectangle 40" o:spid="_x0000_s1026" style="position:absolute;margin-left:58.7pt;margin-top:.8pt;width:9pt;height:8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DhSXDn2wAAAAgBAAAPAAAA&#10;AAAAAAAAAAAAAF4EAABkcnMvZG93bnJldi54bWxQSwUGAAAAAAQABADzAAAAZgUAAAAA&#10;" filled="f"/>
            </w:pict>
          </mc:Fallback>
        </mc:AlternateContent>
      </w:r>
      <w:r w:rsidRPr="009B7A24">
        <w:rPr>
          <w:b/>
          <w:bCs/>
        </w:rPr>
        <w:t>Tierart:</w:t>
      </w:r>
      <w:r w:rsidRPr="009B7A24">
        <w:rPr>
          <w:b/>
          <w:bCs/>
        </w:rPr>
        <w:tab/>
      </w:r>
      <w:r>
        <w:t>Hähnchen**</w:t>
      </w:r>
      <w:r>
        <w:tab/>
      </w:r>
      <w:r>
        <w:tab/>
        <w:t>Putenhähne**</w:t>
      </w:r>
      <w:r>
        <w:tab/>
      </w:r>
      <w:r>
        <w:tab/>
        <w:t>Putenhennen**</w:t>
      </w:r>
      <w:r>
        <w:tab/>
      </w:r>
      <w:r>
        <w:tab/>
      </w:r>
      <w:r>
        <w:tab/>
      </w:r>
    </w:p>
    <w:p w14:paraId="64C8B2FA" w14:textId="4E79EADA" w:rsidR="009B7A24" w:rsidRDefault="009B7A24" w:rsidP="009B7A24">
      <w:pPr>
        <w:ind w:left="708" w:firstLine="708"/>
      </w:pP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E902E4F" wp14:editId="4FA74556">
                <wp:simplePos x="0" y="0"/>
                <wp:positionH relativeFrom="column">
                  <wp:posOffset>3430306</wp:posOffset>
                </wp:positionH>
                <wp:positionV relativeFrom="paragraph">
                  <wp:posOffset>5715</wp:posOffset>
                </wp:positionV>
                <wp:extent cx="114300" cy="104775"/>
                <wp:effectExtent l="0" t="0" r="19050" b="28575"/>
                <wp:wrapNone/>
                <wp:docPr id="15246198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C36B" id="Rectangle 40" o:spid="_x0000_s1026" style="position:absolute;margin-left:270.1pt;margin-top:.45pt;width:9pt;height:8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NwsRzLaAAAABwEAAA8AAAAA&#10;AAAAAAAAAAAAXgQAAGRycy9kb3ducmV2LnhtbFBLBQYAAAAABAAEAPMAAABlBQAAAAA=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D948E4" wp14:editId="4779554F">
                <wp:simplePos x="0" y="0"/>
                <wp:positionH relativeFrom="column">
                  <wp:posOffset>2108935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17654166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4DA" id="Rectangle 40" o:spid="_x0000_s1026" style="position:absolute;margin-left:166.05pt;margin-top:.8pt;width:9pt;height:8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BGtRRn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B95806" wp14:editId="476B2557">
                <wp:simplePos x="0" y="0"/>
                <wp:positionH relativeFrom="column">
                  <wp:posOffset>739977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7171945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5312" id="Rectangle 40" o:spid="_x0000_s1026" style="position:absolute;margin-left:58.25pt;margin-top:.8pt;width:9pt;height: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CRhcuXaAAAACAEAAA8AAAAA&#10;AAAAAAAAAAAAXgQAAGRycy9kb3ducmV2LnhtbFBLBQYAAAAABAAEAPMAAABlBQAAAAA=&#10;" filled="f"/>
            </w:pict>
          </mc:Fallback>
        </mc:AlternateContent>
      </w:r>
      <w:r>
        <w:t xml:space="preserve">Pekingenten </w:t>
      </w:r>
      <w:r>
        <w:tab/>
      </w:r>
      <w:r>
        <w:tab/>
        <w:t xml:space="preserve">Legehennen    </w:t>
      </w:r>
      <w:r>
        <w:tab/>
      </w:r>
      <w:r>
        <w:tab/>
        <w:t xml:space="preserve">** auch Elterntiere  </w:t>
      </w:r>
    </w:p>
    <w:p w14:paraId="02871A6F" w14:textId="68F607BA" w:rsidR="009B7A24" w:rsidRDefault="009B7A24" w:rsidP="009B7A24"/>
    <w:p w14:paraId="140DC03C" w14:textId="74F9A096" w:rsidR="009B7A24" w:rsidRDefault="009B7A24" w:rsidP="009B7A24">
      <w:r>
        <w:t>Beginn der Verladung (Datum/Uhrzeit): ___________</w:t>
      </w:r>
    </w:p>
    <w:p w14:paraId="6E948235" w14:textId="159E7F54" w:rsidR="009B7A24" w:rsidRDefault="009B7A24" w:rsidP="009B7A24">
      <w:r>
        <w:t>Ende der Verladung (Datum/Uhrzeit): ____________</w:t>
      </w:r>
    </w:p>
    <w:p w14:paraId="525415E0" w14:textId="54E3A274" w:rsidR="009B7A24" w:rsidRDefault="009B7A24" w:rsidP="009B7A24"/>
    <w:p w14:paraId="5C9CF39A" w14:textId="3BDC1A8D" w:rsidR="00B9621F" w:rsidRDefault="009B7A24" w:rsidP="009B7A24"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FE05DE" wp14:editId="62779687">
                <wp:simplePos x="0" y="0"/>
                <wp:positionH relativeFrom="column">
                  <wp:posOffset>4206688</wp:posOffset>
                </wp:positionH>
                <wp:positionV relativeFrom="paragraph">
                  <wp:posOffset>4651</wp:posOffset>
                </wp:positionV>
                <wp:extent cx="114300" cy="104775"/>
                <wp:effectExtent l="0" t="0" r="19050" b="28575"/>
                <wp:wrapNone/>
                <wp:docPr id="47326470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FFF" id="Rectangle 40" o:spid="_x0000_s1026" style="position:absolute;margin-left:331.25pt;margin-top:.35pt;width:9pt;height:8.2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JPlZyPaAAAABwEAAA8AAAAA&#10;AAAAAAAAAAAAXgQAAGRycy9kb3ducmV2LnhtbFBLBQYAAAAABAAEAPMAAABlBQAAAAA=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B3EB31" wp14:editId="6DC79439">
                <wp:simplePos x="0" y="0"/>
                <wp:positionH relativeFrom="margin">
                  <wp:align>center</wp:align>
                </wp:positionH>
                <wp:positionV relativeFrom="paragraph">
                  <wp:posOffset>25792</wp:posOffset>
                </wp:positionV>
                <wp:extent cx="114300" cy="104775"/>
                <wp:effectExtent l="0" t="0" r="19050" b="28575"/>
                <wp:wrapNone/>
                <wp:docPr id="1956667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2570" id="Rectangle 40" o:spid="_x0000_s1026" style="position:absolute;margin-left:0;margin-top:2.05pt;width:9pt;height:8.25pt;z-index:25165825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" filled="f">
                <w10:wrap anchorx="margin"/>
              </v:rect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92E7CAD" wp14:editId="71E9C117">
                <wp:simplePos x="0" y="0"/>
                <wp:positionH relativeFrom="column">
                  <wp:posOffset>2108784</wp:posOffset>
                </wp:positionH>
                <wp:positionV relativeFrom="paragraph">
                  <wp:posOffset>20279</wp:posOffset>
                </wp:positionV>
                <wp:extent cx="114300" cy="104775"/>
                <wp:effectExtent l="0" t="0" r="19050" b="28575"/>
                <wp:wrapNone/>
                <wp:docPr id="2317288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C003D" id="Rectangle 40" o:spid="_x0000_s1026" style="position:absolute;margin-left:166.05pt;margin-top:1.6pt;width:9pt;height:8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00CA89" wp14:editId="0AB70A92">
                <wp:simplePos x="0" y="0"/>
                <wp:positionH relativeFrom="column">
                  <wp:posOffset>1194534</wp:posOffset>
                </wp:positionH>
                <wp:positionV relativeFrom="paragraph">
                  <wp:posOffset>25793</wp:posOffset>
                </wp:positionV>
                <wp:extent cx="114300" cy="104775"/>
                <wp:effectExtent l="0" t="0" r="19050" b="28575"/>
                <wp:wrapNone/>
                <wp:docPr id="3946173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BDACF" id="Rectangle 40" o:spid="_x0000_s1026" style="position:absolute;margin-left:94.05pt;margin-top:2.05pt;width:9pt;height:8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Kfzl3baAAAACAEAAA8AAAAA&#10;AAAAAAAAAAAAXgQAAGRycy9kb3ducmV2LnhtbFBLBQYAAAAABAAEAPMAAABlBQAAAAA=&#10;" filled="f"/>
            </w:pict>
          </mc:Fallback>
        </mc:AlternateContent>
      </w:r>
      <w:r>
        <w:t>Ausstallungsart:</w:t>
      </w:r>
      <w:r w:rsidRPr="009B7A24">
        <w:rPr>
          <w:rFonts w:ascii="Verdana" w:hAnsi="Verdana"/>
          <w:b/>
          <w:noProof/>
        </w:rPr>
        <w:t xml:space="preserve"> </w:t>
      </w:r>
      <w:r>
        <w:tab/>
        <w:t>1. Vorgriff</w:t>
      </w:r>
      <w:r>
        <w:tab/>
        <w:t xml:space="preserve"> 2. Vorgriff</w:t>
      </w:r>
      <w:r>
        <w:tab/>
        <w:t>Endausstallung</w:t>
      </w:r>
      <w:r>
        <w:tab/>
        <w:t xml:space="preserve">        Umstallung</w:t>
      </w:r>
    </w:p>
    <w:p w14:paraId="4957E49C" w14:textId="043BE98A" w:rsidR="009B7A24" w:rsidRDefault="009B7A24" w:rsidP="009B2E56">
      <w:pPr>
        <w:pStyle w:val="Beschriftung"/>
      </w:pPr>
    </w:p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2398"/>
      </w:tblGrid>
      <w:tr w:rsidR="009B7A24" w:rsidRPr="002F1AE8" w14:paraId="37D97439" w14:textId="77777777" w:rsidTr="009B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</w:tcPr>
          <w:p w14:paraId="4BEA1EB2" w14:textId="3FA9F492" w:rsidR="009B7A24" w:rsidRPr="009B7A24" w:rsidRDefault="009B7A24" w:rsidP="009B7A24">
            <w:pPr>
              <w:pStyle w:val="QSTabelleninhalt"/>
              <w:spacing w:before="0" w:after="0"/>
            </w:pPr>
            <w:r w:rsidRPr="009B7A24">
              <w:t>Datum</w:t>
            </w:r>
          </w:p>
        </w:tc>
        <w:tc>
          <w:tcPr>
            <w:tcW w:w="2976" w:type="dxa"/>
          </w:tcPr>
          <w:p w14:paraId="6FA86D53" w14:textId="1FF12FEE" w:rsidR="009B7A24" w:rsidRPr="009B7A24" w:rsidRDefault="009B7A24" w:rsidP="009B7A24">
            <w:pPr>
              <w:pStyle w:val="QSTabelleninhalt"/>
              <w:spacing w:before="0" w:after="0"/>
            </w:pPr>
            <w:r w:rsidRPr="009B7A24">
              <w:t>Stallbezeichnung</w:t>
            </w:r>
          </w:p>
        </w:tc>
        <w:tc>
          <w:tcPr>
            <w:tcW w:w="3261" w:type="dxa"/>
          </w:tcPr>
          <w:p w14:paraId="2B77011D" w14:textId="610E5CEC" w:rsidR="009B7A24" w:rsidRPr="009B7A24" w:rsidRDefault="009B7A24" w:rsidP="009B7A24">
            <w:pPr>
              <w:pStyle w:val="QSTabelleninhalt"/>
              <w:spacing w:before="0" w:after="0"/>
            </w:pPr>
            <w:r w:rsidRPr="009B7A24">
              <w:t>Anzahl verladener Tiere</w:t>
            </w:r>
          </w:p>
        </w:tc>
        <w:tc>
          <w:tcPr>
            <w:tcW w:w="2398" w:type="dxa"/>
          </w:tcPr>
          <w:p w14:paraId="0F728809" w14:textId="1A86B317" w:rsidR="009B7A24" w:rsidRPr="009B7A24" w:rsidRDefault="009B7A24" w:rsidP="009B7A24">
            <w:pPr>
              <w:pStyle w:val="QSTabelleninhalt"/>
              <w:spacing w:before="0" w:after="0"/>
            </w:pPr>
            <w:r w:rsidRPr="009B7A24">
              <w:t>Tiere/Kiste</w:t>
            </w:r>
          </w:p>
        </w:tc>
      </w:tr>
      <w:tr w:rsidR="009B7A24" w:rsidRPr="002F1AE8" w14:paraId="216F797C" w14:textId="77777777" w:rsidTr="009B7A24">
        <w:tc>
          <w:tcPr>
            <w:tcW w:w="1560" w:type="dxa"/>
          </w:tcPr>
          <w:p w14:paraId="2C4C75F7" w14:textId="48E65082" w:rsidR="009B7A24" w:rsidRPr="002F1AE8" w:rsidRDefault="009B7A24" w:rsidP="009B7A24">
            <w:pPr>
              <w:spacing w:before="0" w:after="0"/>
            </w:pPr>
          </w:p>
        </w:tc>
        <w:tc>
          <w:tcPr>
            <w:tcW w:w="2976" w:type="dxa"/>
          </w:tcPr>
          <w:p w14:paraId="0C56549C" w14:textId="657FA71B" w:rsidR="009B7A24" w:rsidRPr="00CD104B" w:rsidRDefault="009B7A24" w:rsidP="009B7A24">
            <w:pPr>
              <w:spacing w:before="0" w:after="0"/>
            </w:pPr>
          </w:p>
        </w:tc>
        <w:tc>
          <w:tcPr>
            <w:tcW w:w="3261" w:type="dxa"/>
          </w:tcPr>
          <w:p w14:paraId="66F889E9" w14:textId="4871F69F" w:rsidR="009B7A24" w:rsidRPr="00CD104B" w:rsidRDefault="009B7A24" w:rsidP="009B7A24">
            <w:pPr>
              <w:spacing w:before="0" w:after="0"/>
            </w:pPr>
          </w:p>
        </w:tc>
        <w:tc>
          <w:tcPr>
            <w:tcW w:w="2398" w:type="dxa"/>
          </w:tcPr>
          <w:p w14:paraId="67CF940C" w14:textId="4FB510FB" w:rsidR="009B7A24" w:rsidRPr="00CD104B" w:rsidRDefault="009B7A24" w:rsidP="009B7A24">
            <w:pPr>
              <w:spacing w:before="0" w:after="0"/>
            </w:pPr>
          </w:p>
        </w:tc>
      </w:tr>
    </w:tbl>
    <w:p w14:paraId="650D8F1F" w14:textId="77777777" w:rsidR="009B7A24" w:rsidRDefault="009B7A24" w:rsidP="009B7A24">
      <w:pPr>
        <w:pStyle w:val="QSStandardtext"/>
      </w:pPr>
    </w:p>
    <w:p w14:paraId="3A7584A6" w14:textId="5A75F454" w:rsidR="009B7A24" w:rsidRDefault="009B7A24" w:rsidP="009B7A24">
      <w:pPr>
        <w:pStyle w:val="QSStandardtext"/>
      </w:pPr>
      <w:r>
        <w:t>Name des Auftragnehmers der Aus-/Umstallung: __________________________________</w:t>
      </w:r>
    </w:p>
    <w:p w14:paraId="496EA873" w14:textId="77777777" w:rsidR="009B7A24" w:rsidRPr="009B7A24" w:rsidRDefault="009B7A24" w:rsidP="009B7A24">
      <w:pPr>
        <w:pStyle w:val="QSStandardtext"/>
        <w:rPr>
          <w:sz w:val="14"/>
          <w:szCs w:val="14"/>
        </w:rPr>
      </w:pPr>
      <w:r w:rsidRPr="009B7A24">
        <w:rPr>
          <w:sz w:val="14"/>
          <w:szCs w:val="14"/>
        </w:rPr>
        <w:t>(bei Nachbarn/Verwandten bitte „private Dienstleistung“ eintragen)</w:t>
      </w:r>
    </w:p>
    <w:p w14:paraId="35411CF1" w14:textId="77777777" w:rsidR="009B7A24" w:rsidRDefault="009B7A24" w:rsidP="009B7A24">
      <w:pPr>
        <w:pStyle w:val="QSStandardtext"/>
      </w:pPr>
    </w:p>
    <w:p w14:paraId="1E00293D" w14:textId="15B72465" w:rsidR="009B7A24" w:rsidRDefault="009B7A24" w:rsidP="009B7A24">
      <w:pPr>
        <w:pStyle w:val="QSStandardtext"/>
      </w:pPr>
      <w:r>
        <w:t>Bezeichnung der Fangkolonne: _________________________________________________</w:t>
      </w:r>
    </w:p>
    <w:p w14:paraId="3743B84E" w14:textId="3C9DD820" w:rsidR="009B7A24" w:rsidRDefault="009B7A24" w:rsidP="009B7A24">
      <w:pPr>
        <w:pStyle w:val="QSStandardtext"/>
      </w:pPr>
      <w:r>
        <w:t>Anzahl der an der Ausstallung beteiligten Personen: _________________________________</w:t>
      </w:r>
    </w:p>
    <w:p w14:paraId="4E32563A" w14:textId="138A194F" w:rsidR="009B7A24" w:rsidRDefault="009B7A24" w:rsidP="009B7A24">
      <w:pPr>
        <w:pStyle w:val="QSStandardtext"/>
      </w:pPr>
      <w:r>
        <w:t>Individuelle Kennzeichnung der beteiligten Personen durch: ___________________________</w:t>
      </w:r>
    </w:p>
    <w:p w14:paraId="09316079" w14:textId="77777777" w:rsidR="009B7A24" w:rsidRDefault="009B7A24" w:rsidP="009B7A24">
      <w:pPr>
        <w:pStyle w:val="QSStandardtext"/>
      </w:pPr>
    </w:p>
    <w:p w14:paraId="1A2337D7" w14:textId="57D20B09" w:rsidR="009B7A24" w:rsidRDefault="009B7A24" w:rsidP="009B2E56">
      <w:pPr>
        <w:pStyle w:val="Beschriftung"/>
      </w:pPr>
    </w:p>
    <w:p w14:paraId="45BE2EE1" w14:textId="77777777" w:rsidR="009B7A24" w:rsidRPr="009B7A24" w:rsidRDefault="009B7A24" w:rsidP="009B7A24"/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40"/>
      </w:tblGrid>
      <w:tr w:rsidR="009B7A24" w:rsidRPr="002F1AE8" w14:paraId="12EABEE9" w14:textId="77777777" w:rsidTr="00851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268" w:type="dxa"/>
          </w:tcPr>
          <w:p w14:paraId="5421F245" w14:textId="0687A196" w:rsidR="009B7A24" w:rsidRPr="002F1AE8" w:rsidRDefault="009B7A24" w:rsidP="009B7A24">
            <w:pPr>
              <w:pStyle w:val="QSTabelleninhalt"/>
              <w:spacing w:before="0" w:after="0"/>
            </w:pPr>
            <w:r w:rsidRPr="009100BB">
              <w:lastRenderedPageBreak/>
              <w:t>Name des Kolonnenführers</w:t>
            </w:r>
          </w:p>
        </w:tc>
        <w:tc>
          <w:tcPr>
            <w:tcW w:w="2835" w:type="dxa"/>
          </w:tcPr>
          <w:p w14:paraId="35581FA0" w14:textId="0EA618ED" w:rsidR="009B7A24" w:rsidRPr="002F1AE8" w:rsidRDefault="009B7A24" w:rsidP="009B7A24">
            <w:pPr>
              <w:pStyle w:val="QSTabelleninhalt"/>
              <w:spacing w:before="0" w:after="0"/>
            </w:pPr>
            <w:r w:rsidRPr="009100BB">
              <w:t>Datum des Erlangens eines Sachkundenachweises*</w:t>
            </w:r>
          </w:p>
        </w:tc>
        <w:tc>
          <w:tcPr>
            <w:tcW w:w="2552" w:type="dxa"/>
          </w:tcPr>
          <w:p w14:paraId="10C21FCF" w14:textId="2F1687DD" w:rsidR="009B7A24" w:rsidRPr="002F1AE8" w:rsidRDefault="009B7A24" w:rsidP="009B7A24">
            <w:pPr>
              <w:pStyle w:val="QSTabelleninhalt"/>
              <w:spacing w:before="0" w:after="0"/>
            </w:pPr>
            <w:r w:rsidRPr="009100BB">
              <w:t>Schulungsgeber</w:t>
            </w:r>
          </w:p>
        </w:tc>
        <w:tc>
          <w:tcPr>
            <w:tcW w:w="2540" w:type="dxa"/>
          </w:tcPr>
          <w:p w14:paraId="024B0425" w14:textId="206B7A40" w:rsidR="009B7A24" w:rsidRPr="002F1AE8" w:rsidRDefault="009B7A24" w:rsidP="009B7A24">
            <w:pPr>
              <w:pStyle w:val="QSTabelleninhalt"/>
              <w:spacing w:before="0" w:after="0"/>
            </w:pPr>
            <w:r w:rsidRPr="009100BB">
              <w:t>Unterschrift des Kolonnenführers</w:t>
            </w:r>
          </w:p>
        </w:tc>
      </w:tr>
      <w:tr w:rsidR="009B7A24" w:rsidRPr="002F1AE8" w14:paraId="37330BB7" w14:textId="77777777" w:rsidTr="00851212">
        <w:trPr>
          <w:trHeight w:hRule="exact" w:val="283"/>
        </w:trPr>
        <w:tc>
          <w:tcPr>
            <w:tcW w:w="2268" w:type="dxa"/>
          </w:tcPr>
          <w:p w14:paraId="52AA9E5A" w14:textId="0D2ECEC1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7689CBE4" w14:textId="06D9E1A3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1F5FEAEF" w14:textId="3CCB53BE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3DC4851A" w14:textId="4C03FF47" w:rsidR="009B7A24" w:rsidRPr="00CD104B" w:rsidRDefault="009B7A24" w:rsidP="009B7A24">
            <w:pPr>
              <w:spacing w:before="0" w:after="0"/>
            </w:pPr>
          </w:p>
        </w:tc>
      </w:tr>
      <w:tr w:rsidR="009B7A24" w:rsidRPr="002F1AE8" w14:paraId="13694DEA" w14:textId="77777777" w:rsidTr="00851212">
        <w:trPr>
          <w:trHeight w:hRule="exact" w:val="283"/>
        </w:trPr>
        <w:tc>
          <w:tcPr>
            <w:tcW w:w="2268" w:type="dxa"/>
          </w:tcPr>
          <w:p w14:paraId="18FCB6A8" w14:textId="77777777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31F80DF2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143BB843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5218906C" w14:textId="77777777" w:rsidR="009B7A24" w:rsidRPr="00CD104B" w:rsidRDefault="009B7A24" w:rsidP="009B7A24">
            <w:pPr>
              <w:spacing w:before="0" w:after="0"/>
            </w:pPr>
          </w:p>
        </w:tc>
      </w:tr>
      <w:tr w:rsidR="009B7A24" w:rsidRPr="002F1AE8" w14:paraId="575DD1B0" w14:textId="77777777" w:rsidTr="00851212">
        <w:trPr>
          <w:trHeight w:hRule="exact" w:val="283"/>
        </w:trPr>
        <w:tc>
          <w:tcPr>
            <w:tcW w:w="2268" w:type="dxa"/>
          </w:tcPr>
          <w:p w14:paraId="1F79ED17" w14:textId="77777777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238957EF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66FF37B9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6809B47B" w14:textId="77777777" w:rsidR="009B7A24" w:rsidRPr="00CD104B" w:rsidRDefault="009B7A24" w:rsidP="009B7A24">
            <w:pPr>
              <w:spacing w:before="0" w:after="0"/>
            </w:pPr>
          </w:p>
        </w:tc>
      </w:tr>
    </w:tbl>
    <w:p w14:paraId="7ABF48B3" w14:textId="77777777" w:rsidR="009B7A24" w:rsidRPr="009B7A24" w:rsidRDefault="009B7A24" w:rsidP="009B7A24">
      <w:r w:rsidRPr="009B7A24">
        <w:t xml:space="preserve">* Sachkundenachweis über die Unterweisung zum Umgang mit Geflügel beim Einfangen, Verladen und Befördern analog </w:t>
      </w:r>
      <w:proofErr w:type="gramStart"/>
      <w:r w:rsidRPr="009B7A24">
        <w:t>der Vorgaben</w:t>
      </w:r>
      <w:proofErr w:type="gramEnd"/>
      <w:r w:rsidRPr="009B7A24">
        <w:t xml:space="preserve"> für Masthühner (vgl. Tierschutz-Nutztierhaltungs-VO).</w:t>
      </w:r>
    </w:p>
    <w:p w14:paraId="1D82E253" w14:textId="39506AD9" w:rsidR="009B7A24" w:rsidRDefault="009B7A24" w:rsidP="009B2E56">
      <w:pPr>
        <w:pStyle w:val="Beschriftung"/>
      </w:pPr>
    </w:p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40"/>
      </w:tblGrid>
      <w:tr w:rsidR="009B7A24" w:rsidRPr="002F1AE8" w14:paraId="4535C45B" w14:textId="77777777" w:rsidTr="00851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1314C17" w14:textId="5D82D3D4" w:rsidR="009B7A24" w:rsidRPr="002F1AE8" w:rsidRDefault="009B7A24" w:rsidP="00851212">
            <w:pPr>
              <w:pStyle w:val="QSTabelleninhalt"/>
              <w:spacing w:before="0" w:after="0"/>
            </w:pPr>
            <w:r w:rsidRPr="009100BB">
              <w:t>Name des Fängers</w:t>
            </w:r>
          </w:p>
        </w:tc>
        <w:tc>
          <w:tcPr>
            <w:tcW w:w="2835" w:type="dxa"/>
          </w:tcPr>
          <w:p w14:paraId="1B40E234" w14:textId="0A9D39FB" w:rsidR="009B7A24" w:rsidRPr="002F1AE8" w:rsidRDefault="009B7A24" w:rsidP="00851212">
            <w:pPr>
              <w:pStyle w:val="QSTabelleninhalt"/>
              <w:spacing w:before="0" w:after="0"/>
            </w:pPr>
            <w:r w:rsidRPr="009100BB">
              <w:t>Datum der Unterweisung</w:t>
            </w:r>
          </w:p>
        </w:tc>
        <w:tc>
          <w:tcPr>
            <w:tcW w:w="2552" w:type="dxa"/>
          </w:tcPr>
          <w:p w14:paraId="2332A22F" w14:textId="64E229E8" w:rsidR="009B7A24" w:rsidRPr="002F1AE8" w:rsidRDefault="009B7A24" w:rsidP="00851212">
            <w:pPr>
              <w:pStyle w:val="QSTabelleninhalt"/>
              <w:spacing w:before="0" w:after="0"/>
            </w:pPr>
            <w:r w:rsidRPr="009100BB">
              <w:t>Unterweisender</w:t>
            </w:r>
          </w:p>
        </w:tc>
        <w:tc>
          <w:tcPr>
            <w:tcW w:w="2540" w:type="dxa"/>
          </w:tcPr>
          <w:p w14:paraId="6884AEE0" w14:textId="56C7D2F6" w:rsidR="009B7A24" w:rsidRPr="002F1AE8" w:rsidRDefault="009B7A24" w:rsidP="00851212">
            <w:pPr>
              <w:pStyle w:val="QSTabelleninhalt"/>
              <w:spacing w:before="0" w:after="0"/>
            </w:pPr>
            <w:r w:rsidRPr="009100BB">
              <w:t>Unterschrift des Fängers</w:t>
            </w:r>
          </w:p>
        </w:tc>
      </w:tr>
      <w:tr w:rsidR="009B7A24" w:rsidRPr="002F1AE8" w14:paraId="00212C0C" w14:textId="77777777" w:rsidTr="00851212">
        <w:trPr>
          <w:trHeight w:hRule="exact" w:val="283"/>
        </w:trPr>
        <w:tc>
          <w:tcPr>
            <w:tcW w:w="2268" w:type="dxa"/>
          </w:tcPr>
          <w:p w14:paraId="3ABAB000" w14:textId="33296864" w:rsidR="009B7A24" w:rsidRPr="002F1AE8" w:rsidRDefault="009B7A24" w:rsidP="00851212">
            <w:pPr>
              <w:spacing w:before="0" w:after="0"/>
            </w:pPr>
          </w:p>
        </w:tc>
        <w:tc>
          <w:tcPr>
            <w:tcW w:w="2835" w:type="dxa"/>
          </w:tcPr>
          <w:p w14:paraId="26FEBAC8" w14:textId="7325C87C" w:rsidR="009B7A24" w:rsidRPr="00CD104B" w:rsidRDefault="009B7A24" w:rsidP="00851212">
            <w:pPr>
              <w:spacing w:before="0" w:after="0"/>
            </w:pPr>
          </w:p>
        </w:tc>
        <w:tc>
          <w:tcPr>
            <w:tcW w:w="2552" w:type="dxa"/>
          </w:tcPr>
          <w:p w14:paraId="155048C6" w14:textId="5C2B55DA" w:rsidR="009B7A24" w:rsidRPr="00CD104B" w:rsidRDefault="009B7A24" w:rsidP="00851212">
            <w:pPr>
              <w:spacing w:before="0" w:after="0"/>
            </w:pPr>
          </w:p>
        </w:tc>
        <w:tc>
          <w:tcPr>
            <w:tcW w:w="2540" w:type="dxa"/>
          </w:tcPr>
          <w:p w14:paraId="44049DA9" w14:textId="50DEE980" w:rsidR="009B7A24" w:rsidRPr="00CD104B" w:rsidRDefault="009B7A24" w:rsidP="00851212">
            <w:pPr>
              <w:spacing w:before="0" w:after="0"/>
            </w:pPr>
          </w:p>
        </w:tc>
      </w:tr>
      <w:tr w:rsidR="00851212" w:rsidRPr="002F1AE8" w14:paraId="33CAA954" w14:textId="77777777" w:rsidTr="00851212">
        <w:trPr>
          <w:trHeight w:hRule="exact" w:val="283"/>
        </w:trPr>
        <w:tc>
          <w:tcPr>
            <w:tcW w:w="2268" w:type="dxa"/>
          </w:tcPr>
          <w:p w14:paraId="4B147C70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6BF6BF2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74106600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34261399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0F016685" w14:textId="77777777" w:rsidTr="00851212">
        <w:trPr>
          <w:trHeight w:hRule="exact" w:val="283"/>
        </w:trPr>
        <w:tc>
          <w:tcPr>
            <w:tcW w:w="2268" w:type="dxa"/>
          </w:tcPr>
          <w:p w14:paraId="099ACFC3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1321179A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77933C6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6681720E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63EAFAF8" w14:textId="77777777" w:rsidTr="00851212">
        <w:trPr>
          <w:trHeight w:hRule="exact" w:val="283"/>
        </w:trPr>
        <w:tc>
          <w:tcPr>
            <w:tcW w:w="2268" w:type="dxa"/>
          </w:tcPr>
          <w:p w14:paraId="7C2B50DA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24C9B08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68863CA0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00D0C38F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7F30D6CB" w14:textId="77777777" w:rsidTr="00851212">
        <w:trPr>
          <w:trHeight w:hRule="exact" w:val="283"/>
        </w:trPr>
        <w:tc>
          <w:tcPr>
            <w:tcW w:w="2268" w:type="dxa"/>
          </w:tcPr>
          <w:p w14:paraId="734CAE9A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5FD343B4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46D930AC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152D1FFD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09640390" w14:textId="77777777" w:rsidTr="00851212">
        <w:trPr>
          <w:trHeight w:hRule="exact" w:val="283"/>
        </w:trPr>
        <w:tc>
          <w:tcPr>
            <w:tcW w:w="2268" w:type="dxa"/>
          </w:tcPr>
          <w:p w14:paraId="3F7B94F4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030E1CF3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4F79549E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7CB01008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66DE1A4C" w14:textId="77777777" w:rsidTr="00851212">
        <w:trPr>
          <w:trHeight w:hRule="exact" w:val="283"/>
        </w:trPr>
        <w:tc>
          <w:tcPr>
            <w:tcW w:w="2268" w:type="dxa"/>
          </w:tcPr>
          <w:p w14:paraId="0C7F5C3C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0D021602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241304A6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08A61772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3D571F64" w14:textId="77777777" w:rsidTr="00851212">
        <w:trPr>
          <w:trHeight w:hRule="exact" w:val="283"/>
        </w:trPr>
        <w:tc>
          <w:tcPr>
            <w:tcW w:w="2268" w:type="dxa"/>
          </w:tcPr>
          <w:p w14:paraId="34C55D07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128EAC03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0669BA1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2114FDBE" w14:textId="77777777" w:rsidR="00851212" w:rsidRPr="00CD104B" w:rsidRDefault="00851212" w:rsidP="00851212">
            <w:pPr>
              <w:spacing w:before="0" w:after="0"/>
            </w:pPr>
          </w:p>
        </w:tc>
      </w:tr>
    </w:tbl>
    <w:p w14:paraId="20167F6D" w14:textId="77777777" w:rsidR="009B7A24" w:rsidRDefault="009B7A24" w:rsidP="009B7A24">
      <w:pPr>
        <w:pStyle w:val="QSStandardtext"/>
      </w:pPr>
    </w:p>
    <w:p w14:paraId="38781E93" w14:textId="77777777" w:rsidR="00851212" w:rsidRDefault="00851212" w:rsidP="00851212">
      <w:pPr>
        <w:pStyle w:val="QSStandardtext"/>
      </w:pPr>
      <w:r w:rsidRPr="00851212">
        <w:rPr>
          <w:b/>
          <w:bCs/>
          <w:u w:val="single"/>
        </w:rPr>
        <w:t xml:space="preserve">Hygiene </w:t>
      </w:r>
      <w:r>
        <w:t>(zutreffendes bitte ankreuzen):</w:t>
      </w:r>
    </w:p>
    <w:p w14:paraId="7339B794" w14:textId="77777777" w:rsidR="00851212" w:rsidRDefault="00851212" w:rsidP="00851212">
      <w:pPr>
        <w:pStyle w:val="QSStandardtext"/>
      </w:pPr>
      <w:r>
        <w:t>Das Verladeunternehmen verwendet</w:t>
      </w:r>
    </w:p>
    <w:p w14:paraId="0844A23A" w14:textId="663CF2B4" w:rsidR="00851212" w:rsidRDefault="00851212" w:rsidP="00851212">
      <w:pPr>
        <w:pStyle w:val="QSStandardtext"/>
      </w:pPr>
      <w: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B37C58C" wp14:editId="35A263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CC1AB" id="Rectangle 40" o:spid="_x0000_s1026" style="position:absolute;margin-left:0;margin-top:-.05pt;width:9pt;height:8.2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>
        <w:t xml:space="preserve">   eigene, saubere und eingeschweißte Arbeitskleidung</w:t>
      </w:r>
    </w:p>
    <w:p w14:paraId="4C104F7B" w14:textId="61E9BEF4" w:rsidR="00851212" w:rsidRDefault="00851212" w:rsidP="00851212">
      <w:pPr>
        <w:pStyle w:val="QSStandardtext"/>
      </w:pPr>
      <w: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F4F80E3" wp14:editId="081074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8379166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80347" id="Rectangle 40" o:spid="_x0000_s1026" style="position:absolute;margin-left:0;margin-top:-.05pt;width:9pt;height:8.2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>
        <w:t xml:space="preserve">   vom Tierhalter gestellte Arbeitskleidung</w:t>
      </w:r>
    </w:p>
    <w:p w14:paraId="28C5F54E" w14:textId="4D075F90" w:rsidR="00851212" w:rsidRDefault="00851212" w:rsidP="00851212">
      <w:pPr>
        <w:pStyle w:val="QSStandardtext"/>
      </w:pPr>
      <w: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EE9FBCB" wp14:editId="616D64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5033021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7871A" id="Rectangle 40" o:spid="_x0000_s1026" style="position:absolute;margin-left:0;margin-top:-.05pt;width:9pt;height:8.2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>
        <w:t xml:space="preserve">   eigene, sauber Schuhe</w:t>
      </w:r>
    </w:p>
    <w:p w14:paraId="4D608016" w14:textId="57D8B692" w:rsidR="00851212" w:rsidRDefault="00851212" w:rsidP="00851212">
      <w:pPr>
        <w:pStyle w:val="QSStandardtext"/>
      </w:pPr>
      <w: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FE0F25B" wp14:editId="63BE55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3118650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B4EBC" id="Rectangle 40" o:spid="_x0000_s1026" style="position:absolute;margin-left:0;margin-top:-.05pt;width:9pt;height:8.2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>
        <w:t xml:space="preserve">   vom Tierhalter gestellte Schuhe</w:t>
      </w:r>
    </w:p>
    <w:p w14:paraId="0A1EA22A" w14:textId="410E4B91" w:rsidR="00851212" w:rsidRDefault="00851212" w:rsidP="00851212">
      <w:pPr>
        <w:pStyle w:val="QSStandardtext"/>
      </w:pPr>
      <w: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C75E01A" wp14:editId="31232A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269335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17077" id="Rectangle 40" o:spid="_x0000_s1026" style="position:absolute;margin-left:0;margin-top:-.05pt;width:9pt;height:8.2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>
        <w:t xml:space="preserve">   Sonstiges: _______________________________________</w:t>
      </w:r>
    </w:p>
    <w:p w14:paraId="034886D4" w14:textId="77777777" w:rsidR="00851212" w:rsidRDefault="00851212" w:rsidP="00851212">
      <w:pPr>
        <w:pStyle w:val="QSStandardtext"/>
      </w:pPr>
    </w:p>
    <w:p w14:paraId="10692B84" w14:textId="77777777" w:rsidR="00851212" w:rsidRDefault="00851212" w:rsidP="00851212">
      <w:pPr>
        <w:pStyle w:val="QSStandardtext"/>
      </w:pPr>
    </w:p>
    <w:p w14:paraId="2DB718C9" w14:textId="77777777" w:rsidR="00851212" w:rsidRDefault="00851212" w:rsidP="00851212">
      <w:pPr>
        <w:pStyle w:val="QSStandardtext"/>
      </w:pPr>
    </w:p>
    <w:p w14:paraId="643E997B" w14:textId="77777777" w:rsidR="00851212" w:rsidRDefault="00851212" w:rsidP="00851212">
      <w:pPr>
        <w:pStyle w:val="QSStandardtext"/>
      </w:pPr>
      <w:r>
        <w:t>___________________________</w:t>
      </w:r>
      <w:r>
        <w:tab/>
      </w:r>
    </w:p>
    <w:p w14:paraId="5092E1F1" w14:textId="77777777" w:rsidR="00851212" w:rsidRDefault="00851212" w:rsidP="00851212">
      <w:pPr>
        <w:pStyle w:val="QSStandardtext"/>
      </w:pPr>
      <w:r>
        <w:t>Unterschrift Kolonnenführer</w:t>
      </w:r>
    </w:p>
    <w:p w14:paraId="2DF2C7B9" w14:textId="77777777" w:rsidR="00851212" w:rsidRDefault="00851212" w:rsidP="00851212">
      <w:pPr>
        <w:pStyle w:val="QSStandardtext"/>
      </w:pPr>
    </w:p>
    <w:p w14:paraId="55E4D0A2" w14:textId="77777777" w:rsidR="00851212" w:rsidRDefault="00851212" w:rsidP="00851212">
      <w:pPr>
        <w:pStyle w:val="QSStandardtext"/>
      </w:pPr>
      <w:r>
        <w:t>___________________________</w:t>
      </w:r>
    </w:p>
    <w:p w14:paraId="201BBC00" w14:textId="4361FB5C" w:rsidR="009B7A24" w:rsidRDefault="00851212" w:rsidP="009B7A24">
      <w:pPr>
        <w:pStyle w:val="QSStandardtext"/>
      </w:pPr>
      <w:r>
        <w:t>Unterschrift Tierhalter</w:t>
      </w:r>
    </w:p>
    <w:sdt>
      <w:sdtPr>
        <w:rPr>
          <w:vanish/>
          <w:color w:val="FF0000"/>
        </w:rPr>
        <w:id w:val="-1796512505"/>
        <w:lock w:val="contentLocked"/>
        <w:placeholder>
          <w:docPart w:val="CFE7F321251A4DEE9BD4D3AE0A9886AC"/>
        </w:placeholder>
      </w:sdtPr>
      <w:sdtEndPr>
        <w:rPr>
          <w:vanish w:val="0"/>
        </w:rPr>
      </w:sdtEndPr>
      <w:sdtContent>
        <w:p w14:paraId="0C3A43B3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243DAF5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7033B3EE" wp14:editId="0A8AA3E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8F55C7E802A643D6AA8EA162B13456B7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13A919A" w14:textId="77777777" w:rsidR="009B7A24" w:rsidRPr="00365EBD" w:rsidRDefault="009B7A24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Geflügel GmbH</w:t>
                                    </w:r>
                                  </w:p>
                                  <w:p w14:paraId="4EF09B15" w14:textId="77777777" w:rsidR="009B7A24" w:rsidRPr="00DC1D40" w:rsidRDefault="009B7A2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F7A622C" w14:textId="77777777" w:rsidR="009B7A24" w:rsidRPr="00DC1D40" w:rsidRDefault="009B7A2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5152141" w14:textId="77777777" w:rsidR="009B7A24" w:rsidRPr="00DC1D40" w:rsidRDefault="009B7A2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C99421C" w14:textId="66A98A69" w:rsidR="00F50834" w:rsidRPr="00DC1D40" w:rsidRDefault="008F4581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033B3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8F55C7E802A643D6AA8EA162B13456B7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13A919A" w14:textId="77777777" w:rsidR="009B7A24" w:rsidRPr="00365EBD" w:rsidRDefault="009B7A24" w:rsidP="00365EBD">
                              <w:pPr>
                                <w:pStyle w:val="Firmierung"/>
                              </w:pPr>
                              <w:r w:rsidRPr="00365EBD">
                                <w:t>QS Fachgesellschaft Geflügel GmbH</w:t>
                              </w:r>
                            </w:p>
                            <w:p w14:paraId="4EF09B15" w14:textId="77777777" w:rsidR="009B7A24" w:rsidRPr="00DC1D40" w:rsidRDefault="009B7A24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F7A622C" w14:textId="77777777" w:rsidR="009B7A24" w:rsidRPr="00DC1D40" w:rsidRDefault="009B7A24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5152141" w14:textId="77777777" w:rsidR="009B7A24" w:rsidRPr="00DC1D40" w:rsidRDefault="009B7A24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C99421C" w14:textId="66A98A69" w:rsidR="00F50834" w:rsidRPr="00DC1D40" w:rsidRDefault="008F4581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6EA2F" w14:textId="77777777" w:rsidR="009B7A24" w:rsidRDefault="009B7A24" w:rsidP="00F50834">
      <w:r>
        <w:separator/>
      </w:r>
    </w:p>
  </w:endnote>
  <w:endnote w:type="continuationSeparator" w:id="0">
    <w:p w14:paraId="4854147D" w14:textId="77777777" w:rsidR="009B7A24" w:rsidRDefault="009B7A24" w:rsidP="00F50834">
      <w:r>
        <w:continuationSeparator/>
      </w:r>
    </w:p>
  </w:endnote>
  <w:endnote w:type="continuationNotice" w:id="1">
    <w:p w14:paraId="47B17DE4" w14:textId="77777777" w:rsidR="00AF2E27" w:rsidRDefault="00AF2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80FD2EFC5B0145F1A1DCB6154424FEFB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5745E5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305F7951" w14:textId="6614F1F4" w:rsidR="00F50834" w:rsidRPr="004910C4" w:rsidRDefault="009B7A24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9BDE7D9" w14:textId="55BD06AC" w:rsidR="00F50834" w:rsidRPr="004910C4" w:rsidRDefault="009B7A24" w:rsidP="004910C4">
                  <w:pPr>
                    <w:pStyle w:val="QSFuzeileUntertitel"/>
                  </w:pPr>
                  <w:r w:rsidRPr="009B7A24">
                    <w:t xml:space="preserve">Checkliste beim Einsatz von Personen, die zur </w:t>
                  </w:r>
                  <w:r>
                    <w:br/>
                  </w:r>
                  <w:r w:rsidRPr="009B7A24">
                    <w:t>Aus-/Umstallung eingesetzt werden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20B83ED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C547976" w14:textId="349197B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939CBBC49CD4755A9EF81D608CCA358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B7A24">
                        <w:t>01.01.2020</w:t>
                      </w:r>
                    </w:sdtContent>
                  </w:sdt>
                </w:p>
                <w:p w14:paraId="0FC48ABF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ED0D9F7" w14:textId="77777777" w:rsidR="00F50834" w:rsidRPr="00840B42" w:rsidRDefault="008F4581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7A88C" w14:textId="77777777" w:rsidR="009B7A24" w:rsidRDefault="009B7A24" w:rsidP="00F50834">
      <w:r>
        <w:separator/>
      </w:r>
    </w:p>
  </w:footnote>
  <w:footnote w:type="continuationSeparator" w:id="0">
    <w:p w14:paraId="42F27E27" w14:textId="77777777" w:rsidR="009B7A24" w:rsidRDefault="009B7A24" w:rsidP="00F50834">
      <w:r>
        <w:continuationSeparator/>
      </w:r>
    </w:p>
  </w:footnote>
  <w:footnote w:type="continuationNotice" w:id="1">
    <w:p w14:paraId="0C6831FF" w14:textId="77777777" w:rsidR="00AF2E27" w:rsidRDefault="00AF2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3E54C4C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18F3396" wp14:editId="4DBAF63B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24"/>
    <w:rsid w:val="00110CAC"/>
    <w:rsid w:val="00180768"/>
    <w:rsid w:val="0028535D"/>
    <w:rsid w:val="00291FAB"/>
    <w:rsid w:val="002D724A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2695"/>
    <w:rsid w:val="00666E40"/>
    <w:rsid w:val="007A182A"/>
    <w:rsid w:val="00851212"/>
    <w:rsid w:val="008F4581"/>
    <w:rsid w:val="009B7A24"/>
    <w:rsid w:val="009C3ED0"/>
    <w:rsid w:val="009D2382"/>
    <w:rsid w:val="009D3EB3"/>
    <w:rsid w:val="00AC45C4"/>
    <w:rsid w:val="00AF2E27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8A401"/>
  <w15:chartTrackingRefBased/>
  <w15:docId w15:val="{5FA3D848-96BA-4757-9508-6F0C0051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FD2EFC5B0145F1A1DCB6154424F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615B3-12ED-45CB-9816-C1CC040758D4}"/>
      </w:docPartPr>
      <w:docPartBody>
        <w:p w:rsidR="00526657" w:rsidRDefault="00526657">
          <w:pPr>
            <w:pStyle w:val="80FD2EFC5B0145F1A1DCB6154424FEFB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939CBBC49CD4755A9EF81D608CC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F1B5-1291-4D96-BD9D-FAF0E48C7D24}"/>
      </w:docPartPr>
      <w:docPartBody>
        <w:p w:rsidR="00526657" w:rsidRDefault="00526657">
          <w:pPr>
            <w:pStyle w:val="6939CBBC49CD4755A9EF81D608CCA358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CFE7F321251A4DEE9BD4D3AE0A988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C9ACF-27CE-4AAB-86DB-5D146CEB7B14}"/>
      </w:docPartPr>
      <w:docPartBody>
        <w:p w:rsidR="00526657" w:rsidRDefault="00526657">
          <w:pPr>
            <w:pStyle w:val="CFE7F321251A4DEE9BD4D3AE0A9886AC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5C7E802A643D6AA8EA162B134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404D7-364E-48E0-805F-F533D3E57736}"/>
      </w:docPartPr>
      <w:docPartBody>
        <w:p w:rsidR="00526657" w:rsidRDefault="00526657">
          <w:pPr>
            <w:pStyle w:val="8F55C7E802A643D6AA8EA162B13456B7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57"/>
    <w:rsid w:val="005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0FD2EFC5B0145F1A1DCB6154424FEFB">
    <w:name w:val="80FD2EFC5B0145F1A1DCB6154424FEFB"/>
  </w:style>
  <w:style w:type="paragraph" w:customStyle="1" w:styleId="6939CBBC49CD4755A9EF81D608CCA358">
    <w:name w:val="6939CBBC49CD4755A9EF81D608CCA358"/>
  </w:style>
  <w:style w:type="paragraph" w:customStyle="1" w:styleId="CFE7F321251A4DEE9BD4D3AE0A9886AC">
    <w:name w:val="CFE7F321251A4DEE9BD4D3AE0A9886AC"/>
  </w:style>
  <w:style w:type="paragraph" w:customStyle="1" w:styleId="8F55C7E802A643D6AA8EA162B13456B7">
    <w:name w:val="8F55C7E802A643D6AA8EA162B1345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2020-01-01T00:00:00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7285A-A7D3-42DB-825B-8C6ADC8E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58268-7276-452D-90CE-D47A136F5C66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beim Einsatz von Personen, die zur Aus-/Umstallung eingesetzt werden</dc:title>
  <dc:subject>Checkliste beim Einsatz von Personen, die zur 
Aus-/Umstallung eingesetzt werden</dc:subject>
  <dc:creator>Walter, Maike</dc:creator>
  <cp:keywords/>
  <dc:description/>
  <cp:lastModifiedBy>Walter, Maike</cp:lastModifiedBy>
  <cp:revision>2</cp:revision>
  <dcterms:created xsi:type="dcterms:W3CDTF">2024-04-03T10:19:00Z</dcterms:created>
  <dcterms:modified xsi:type="dcterms:W3CDTF">2024-04-03T10:19:00Z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