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530225817"/>
        <w:placeholder>
          <w:docPart w:val="6E78B03B0A1549C88D80B927827AD797"/>
        </w:placeholder>
      </w:sdtPr>
      <w:sdtEndPr/>
      <w:sdtContent>
        <w:p w14:paraId="7D9C1B2E" w14:textId="789FCF36" w:rsidR="007A182A" w:rsidRPr="00636A12" w:rsidRDefault="00636A12" w:rsidP="00404AA1">
          <w:pPr>
            <w:pStyle w:val="QSHeadohneNummerierung"/>
          </w:pPr>
          <w:r w:rsidRPr="00636A12">
            <w:t>Overview of documents for audit preparation (</w:t>
          </w:r>
          <w:r w:rsidR="00FC04AD">
            <w:t>p</w:t>
          </w:r>
          <w:r w:rsidR="00FF3280">
            <w:t>oultry</w:t>
          </w:r>
          <w:r w:rsidR="00404AA1" w:rsidRPr="00636A12">
            <w:t>)</w:t>
          </w:r>
        </w:p>
      </w:sdtContent>
    </w:sdt>
    <w:p w14:paraId="4B76CAE1" w14:textId="26A7E235" w:rsidR="00404AA1" w:rsidRPr="00FC04AD" w:rsidRDefault="00636A12" w:rsidP="00404AA1">
      <w:pPr>
        <w:pStyle w:val="QSStandardtext"/>
        <w:spacing w:line="480" w:lineRule="auto"/>
        <w:rPr>
          <w:b/>
          <w:bCs/>
        </w:rPr>
      </w:pPr>
      <w:r w:rsidRPr="00FC04AD">
        <w:rPr>
          <w:b/>
          <w:bCs/>
        </w:rPr>
        <w:t>Location-Number</w:t>
      </w:r>
      <w:r w:rsidR="00404AA1" w:rsidRPr="00FC04AD">
        <w:rPr>
          <w:b/>
          <w:bCs/>
        </w:rPr>
        <w:t>:</w:t>
      </w:r>
    </w:p>
    <w:p w14:paraId="2752002B" w14:textId="77777777" w:rsidR="00404AA1" w:rsidRPr="00FC04AD" w:rsidRDefault="00404AA1" w:rsidP="00404AA1">
      <w:pPr>
        <w:pStyle w:val="QSStandardtext"/>
        <w:spacing w:line="480" w:lineRule="auto"/>
        <w:rPr>
          <w:b/>
          <w:bCs/>
        </w:rPr>
      </w:pPr>
      <w:r w:rsidRPr="00FC04AD">
        <w:rPr>
          <w:b/>
          <w:bCs/>
        </w:rPr>
        <w:t>Name:</w:t>
      </w:r>
    </w:p>
    <w:p w14:paraId="04A8D51B" w14:textId="5C042E85" w:rsidR="00636A12" w:rsidRPr="00636A12" w:rsidRDefault="00404AA1" w:rsidP="00404AA1">
      <w:pPr>
        <w:pStyle w:val="QSStandardtext"/>
        <w:spacing w:line="480" w:lineRule="auto"/>
        <w:rPr>
          <w:b/>
          <w:bCs/>
        </w:rPr>
      </w:pPr>
      <w:r w:rsidRPr="00636A12">
        <w:rPr>
          <w:b/>
          <w:bCs/>
        </w:rPr>
        <w:t>Dat</w:t>
      </w:r>
      <w:r w:rsidR="00636A12" w:rsidRPr="00636A12">
        <w:rPr>
          <w:b/>
          <w:bCs/>
        </w:rPr>
        <w:t>e</w:t>
      </w:r>
      <w:r w:rsidRPr="00636A12">
        <w:rPr>
          <w:b/>
          <w:bCs/>
        </w:rPr>
        <w:t>:</w:t>
      </w:r>
    </w:p>
    <w:p w14:paraId="10FD7DB3" w14:textId="26B08ABB" w:rsidR="00404AA1" w:rsidRPr="00636A12" w:rsidRDefault="003B3FDE" w:rsidP="00404AA1">
      <w:pPr>
        <w:pStyle w:val="QSStandardtext"/>
      </w:pPr>
      <w:r w:rsidRPr="003B3FDE">
        <w:t xml:space="preserve">The following documents must be presented completely and </w:t>
      </w:r>
      <w:proofErr w:type="gramStart"/>
      <w:r w:rsidRPr="003B3FDE">
        <w:t>up-to-date</w:t>
      </w:r>
      <w:proofErr w:type="gramEnd"/>
      <w:r w:rsidRPr="003B3FDE">
        <w:t xml:space="preserve"> in the audit. More detailed requirements for the documents mentioned can be found in the Guideline Agriculture Poultry Production and Agriculture Breeding Poultry</w:t>
      </w:r>
      <w:r w:rsidR="00404AA1" w:rsidRPr="00636A12">
        <w:t>.</w:t>
      </w:r>
    </w:p>
    <w:tbl>
      <w:tblPr>
        <w:tblStyle w:val="QSQualittundSicherheitGmbH2"/>
        <w:tblW w:w="9781" w:type="dxa"/>
        <w:tblLayout w:type="fixed"/>
        <w:tblLook w:val="01E0" w:firstRow="1" w:lastRow="1" w:firstColumn="1" w:lastColumn="1" w:noHBand="0" w:noVBand="0"/>
      </w:tblPr>
      <w:tblGrid>
        <w:gridCol w:w="6237"/>
        <w:gridCol w:w="851"/>
        <w:gridCol w:w="850"/>
        <w:gridCol w:w="1843"/>
      </w:tblGrid>
      <w:tr w:rsidR="00636A12" w:rsidRPr="002F1AE8" w14:paraId="3DAF068F" w14:textId="77777777" w:rsidTr="00636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675"/>
          <w:tblHeader/>
        </w:trPr>
        <w:tc>
          <w:tcPr>
            <w:tcW w:w="6237" w:type="dxa"/>
            <w:shd w:val="clear" w:color="auto" w:fill="F2F2F2" w:themeFill="background1" w:themeFillShade="F2"/>
          </w:tcPr>
          <w:p w14:paraId="67CBE409" w14:textId="08AE9037" w:rsidR="00636A12" w:rsidRPr="002F1AE8" w:rsidRDefault="00636A12" w:rsidP="000D39BA">
            <w:pPr>
              <w:spacing w:before="0" w:after="0"/>
            </w:pPr>
            <w:r>
              <w:t>Document</w:t>
            </w:r>
          </w:p>
        </w:tc>
        <w:tc>
          <w:tcPr>
            <w:tcW w:w="851" w:type="dxa"/>
            <w:shd w:val="clear" w:color="auto" w:fill="F2F2F2" w:themeFill="background1" w:themeFillShade="F2"/>
            <w:textDirection w:val="btLr"/>
            <w:vAlign w:val="center"/>
          </w:tcPr>
          <w:p w14:paraId="13F82D53" w14:textId="4B0B8F46" w:rsidR="00636A12" w:rsidRPr="002F1AE8" w:rsidRDefault="00636A12" w:rsidP="000D39BA">
            <w:pPr>
              <w:spacing w:before="0" w:after="0"/>
              <w:ind w:left="113" w:right="113"/>
              <w:jc w:val="center"/>
            </w:pPr>
            <w:r w:rsidRPr="00546D08">
              <w:t>Present and up to date</w:t>
            </w: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  <w:vAlign w:val="center"/>
          </w:tcPr>
          <w:p w14:paraId="32EF8CE3" w14:textId="19D4531E" w:rsidR="00636A12" w:rsidRPr="002F1AE8" w:rsidRDefault="00636A12" w:rsidP="000D39BA">
            <w:pPr>
              <w:spacing w:before="0" w:after="0"/>
              <w:ind w:left="113" w:right="113"/>
              <w:jc w:val="center"/>
            </w:pPr>
            <w:r w:rsidRPr="00636A12">
              <w:t>Not relevant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AFCC219" w14:textId="2E512F87" w:rsidR="00636A12" w:rsidRPr="002F1AE8" w:rsidRDefault="00636A12" w:rsidP="000D39BA">
            <w:pPr>
              <w:spacing w:before="0" w:after="0"/>
            </w:pPr>
            <w:r w:rsidRPr="00636A12">
              <w:t>Storage place</w:t>
            </w:r>
          </w:p>
        </w:tc>
      </w:tr>
      <w:tr w:rsidR="00636A12" w:rsidRPr="002F1AE8" w14:paraId="28D4A9EE" w14:textId="77777777" w:rsidTr="00404AA1">
        <w:tc>
          <w:tcPr>
            <w:tcW w:w="9781" w:type="dxa"/>
            <w:gridSpan w:val="4"/>
            <w:shd w:val="clear" w:color="auto" w:fill="F2F2F2" w:themeFill="background1" w:themeFillShade="F2"/>
            <w:vAlign w:val="center"/>
          </w:tcPr>
          <w:p w14:paraId="1AB4E57D" w14:textId="2188D6AE" w:rsidR="00636A12" w:rsidRPr="00404AA1" w:rsidRDefault="00636A12" w:rsidP="000D39BA">
            <w:pPr>
              <w:spacing w:before="0" w:after="0"/>
              <w:rPr>
                <w:b/>
                <w:bCs/>
              </w:rPr>
            </w:pPr>
            <w:r w:rsidRPr="00636A12">
              <w:rPr>
                <w:b/>
                <w:bCs/>
              </w:rPr>
              <w:t>Company and participation data</w:t>
            </w:r>
          </w:p>
        </w:tc>
      </w:tr>
      <w:tr w:rsidR="00636A12" w:rsidRPr="002F1AE8" w14:paraId="11930700" w14:textId="77777777" w:rsidTr="00636A12">
        <w:tc>
          <w:tcPr>
            <w:tcW w:w="6237" w:type="dxa"/>
            <w:tcBorders>
              <w:top w:val="single" w:sz="12" w:space="0" w:color="006AB3" w:themeColor="accent1"/>
            </w:tcBorders>
            <w:vAlign w:val="center"/>
          </w:tcPr>
          <w:p w14:paraId="041C233E" w14:textId="66952511" w:rsidR="00636A12" w:rsidRPr="002F1AE8" w:rsidRDefault="00636A12" w:rsidP="000D39BA">
            <w:pPr>
              <w:pStyle w:val="QSTabelleninhalt"/>
              <w:spacing w:before="0" w:after="0"/>
            </w:pPr>
            <w:r w:rsidRPr="00636A12">
              <w:t>Sketch or map of the company and/or location plan</w:t>
            </w: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4680AA0F" w14:textId="77777777" w:rsidR="00636A12" w:rsidRPr="00CD104B" w:rsidRDefault="00636A12" w:rsidP="000D39BA">
            <w:pPr>
              <w:spacing w:before="0" w:after="0"/>
            </w:pP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5108E58D" w14:textId="77777777" w:rsidR="00636A12" w:rsidRPr="00CD104B" w:rsidRDefault="00636A12" w:rsidP="000D39BA">
            <w:pPr>
              <w:spacing w:before="0" w:after="0"/>
            </w:pPr>
          </w:p>
        </w:tc>
        <w:tc>
          <w:tcPr>
            <w:tcW w:w="1843" w:type="dxa"/>
            <w:tcBorders>
              <w:top w:val="single" w:sz="12" w:space="0" w:color="006AB3" w:themeColor="accent1"/>
            </w:tcBorders>
          </w:tcPr>
          <w:p w14:paraId="5D5B45D6" w14:textId="77777777" w:rsidR="00636A12" w:rsidRPr="00CD104B" w:rsidRDefault="00636A12" w:rsidP="000D39BA">
            <w:pPr>
              <w:spacing w:before="0" w:after="0"/>
            </w:pPr>
          </w:p>
        </w:tc>
      </w:tr>
      <w:tr w:rsidR="00636A12" w:rsidRPr="00636A12" w14:paraId="701D5F9D" w14:textId="77777777" w:rsidTr="00636A12">
        <w:tc>
          <w:tcPr>
            <w:tcW w:w="6237" w:type="dxa"/>
          </w:tcPr>
          <w:p w14:paraId="7A7A8AEA" w14:textId="77777777" w:rsidR="00636A12" w:rsidRPr="00FC5CAB" w:rsidRDefault="00636A12" w:rsidP="000D39BA">
            <w:pPr>
              <w:spacing w:before="0" w:after="0"/>
              <w:rPr>
                <w:rFonts w:cs="Times New Roman"/>
                <w:noProof/>
              </w:rPr>
            </w:pPr>
            <w:r w:rsidRPr="00FC5CAB">
              <w:t>Master data sheet</w:t>
            </w:r>
          </w:p>
          <w:p w14:paraId="4A30274C" w14:textId="77777777" w:rsidR="00636A12" w:rsidRPr="00546D08" w:rsidRDefault="00636A12" w:rsidP="000D39BA">
            <w:pPr>
              <w:pStyle w:val="QSListenabsatz1"/>
              <w:spacing w:before="0" w:after="0"/>
            </w:pPr>
            <w:r w:rsidRPr="00546D08">
              <w:t>Incl. capacities/units for livestock production</w:t>
            </w:r>
          </w:p>
          <w:p w14:paraId="2FB59EE7" w14:textId="62A04497" w:rsidR="00636A12" w:rsidRPr="00636A12" w:rsidRDefault="003B3FDE" w:rsidP="000D39BA">
            <w:pPr>
              <w:pStyle w:val="QSListenabsatz1"/>
              <w:spacing w:before="0" w:after="0"/>
            </w:pPr>
            <w:r w:rsidRPr="003B3FDE">
              <w:t>For on-farm mixers: number of animals per unit or feed quantity</w:t>
            </w:r>
          </w:p>
        </w:tc>
        <w:tc>
          <w:tcPr>
            <w:tcW w:w="851" w:type="dxa"/>
          </w:tcPr>
          <w:p w14:paraId="659DD19E" w14:textId="77777777" w:rsidR="00636A12" w:rsidRPr="00636A12" w:rsidRDefault="00636A12" w:rsidP="000D39BA">
            <w:pPr>
              <w:spacing w:before="0" w:after="0"/>
            </w:pPr>
          </w:p>
        </w:tc>
        <w:tc>
          <w:tcPr>
            <w:tcW w:w="850" w:type="dxa"/>
          </w:tcPr>
          <w:p w14:paraId="727F8219" w14:textId="77777777" w:rsidR="00636A12" w:rsidRPr="00636A12" w:rsidRDefault="00636A12" w:rsidP="000D39BA">
            <w:pPr>
              <w:spacing w:before="0" w:after="0"/>
            </w:pPr>
          </w:p>
        </w:tc>
        <w:tc>
          <w:tcPr>
            <w:tcW w:w="1843" w:type="dxa"/>
          </w:tcPr>
          <w:p w14:paraId="20AEE1E9" w14:textId="77777777" w:rsidR="00636A12" w:rsidRPr="00636A12" w:rsidRDefault="00636A12" w:rsidP="000D39BA">
            <w:pPr>
              <w:spacing w:before="0" w:after="0"/>
            </w:pPr>
          </w:p>
        </w:tc>
      </w:tr>
      <w:tr w:rsidR="003B3FDE" w:rsidRPr="002F1AE8" w14:paraId="36F35ECD" w14:textId="77777777" w:rsidTr="00636A12">
        <w:tc>
          <w:tcPr>
            <w:tcW w:w="6237" w:type="dxa"/>
            <w:vAlign w:val="center"/>
          </w:tcPr>
          <w:p w14:paraId="394F79CF" w14:textId="2B40494B" w:rsidR="003B3FDE" w:rsidRDefault="003B3FDE" w:rsidP="000D39BA">
            <w:pPr>
              <w:pStyle w:val="QSTabelleninhalt"/>
              <w:spacing w:before="0" w:after="0"/>
            </w:pPr>
            <w:r w:rsidRPr="002A2003">
              <w:rPr>
                <w:lang w:val="en-US"/>
              </w:rPr>
              <w:t>Declaration of participation and power of attorney</w:t>
            </w:r>
          </w:p>
        </w:tc>
        <w:tc>
          <w:tcPr>
            <w:tcW w:w="851" w:type="dxa"/>
          </w:tcPr>
          <w:p w14:paraId="3900C1E8" w14:textId="77777777" w:rsidR="003B3FDE" w:rsidRPr="00CD104B" w:rsidRDefault="003B3FDE" w:rsidP="000D39BA">
            <w:pPr>
              <w:spacing w:before="0" w:after="0"/>
            </w:pPr>
          </w:p>
        </w:tc>
        <w:tc>
          <w:tcPr>
            <w:tcW w:w="850" w:type="dxa"/>
          </w:tcPr>
          <w:p w14:paraId="6D1BB499" w14:textId="77777777" w:rsidR="003B3FDE" w:rsidRPr="00CD104B" w:rsidRDefault="003B3FDE" w:rsidP="000D39BA">
            <w:pPr>
              <w:spacing w:before="0" w:after="0"/>
            </w:pPr>
          </w:p>
        </w:tc>
        <w:tc>
          <w:tcPr>
            <w:tcW w:w="1843" w:type="dxa"/>
          </w:tcPr>
          <w:p w14:paraId="5AEC512F" w14:textId="77777777" w:rsidR="003B3FDE" w:rsidRPr="00CD104B" w:rsidRDefault="003B3FDE" w:rsidP="000D39BA">
            <w:pPr>
              <w:spacing w:before="0" w:after="0"/>
            </w:pPr>
          </w:p>
        </w:tc>
      </w:tr>
      <w:tr w:rsidR="003B3FDE" w:rsidRPr="002F1AE8" w14:paraId="6E6A05A8" w14:textId="77777777" w:rsidTr="00636A12">
        <w:tc>
          <w:tcPr>
            <w:tcW w:w="6237" w:type="dxa"/>
            <w:vAlign w:val="center"/>
          </w:tcPr>
          <w:p w14:paraId="657653A9" w14:textId="5C487C17" w:rsidR="003B3FDE" w:rsidRPr="00636A12" w:rsidRDefault="003B3FDE" w:rsidP="000D39BA">
            <w:pPr>
              <w:pStyle w:val="QSTabelleninhalt"/>
              <w:spacing w:before="0" w:after="0"/>
            </w:pPr>
            <w:r w:rsidRPr="002A2003">
              <w:rPr>
                <w:lang w:val="en-US"/>
              </w:rPr>
              <w:t>List of livestock care personnel</w:t>
            </w:r>
          </w:p>
        </w:tc>
        <w:tc>
          <w:tcPr>
            <w:tcW w:w="851" w:type="dxa"/>
          </w:tcPr>
          <w:p w14:paraId="07745BF4" w14:textId="77777777" w:rsidR="003B3FDE" w:rsidRPr="00CD104B" w:rsidRDefault="003B3FDE" w:rsidP="000D39BA">
            <w:pPr>
              <w:spacing w:before="0" w:after="0"/>
            </w:pPr>
          </w:p>
        </w:tc>
        <w:tc>
          <w:tcPr>
            <w:tcW w:w="850" w:type="dxa"/>
          </w:tcPr>
          <w:p w14:paraId="15F86627" w14:textId="77777777" w:rsidR="003B3FDE" w:rsidRPr="00CD104B" w:rsidRDefault="003B3FDE" w:rsidP="000D39BA">
            <w:pPr>
              <w:spacing w:before="0" w:after="0"/>
            </w:pPr>
          </w:p>
        </w:tc>
        <w:tc>
          <w:tcPr>
            <w:tcW w:w="1843" w:type="dxa"/>
          </w:tcPr>
          <w:p w14:paraId="757396B8" w14:textId="77777777" w:rsidR="003B3FDE" w:rsidRPr="00CD104B" w:rsidRDefault="003B3FDE" w:rsidP="000D39BA">
            <w:pPr>
              <w:spacing w:before="0" w:after="0"/>
            </w:pPr>
          </w:p>
        </w:tc>
      </w:tr>
      <w:tr w:rsidR="003B3FDE" w:rsidRPr="002F1AE8" w14:paraId="11D69D56" w14:textId="77777777" w:rsidTr="00636A12">
        <w:tc>
          <w:tcPr>
            <w:tcW w:w="6237" w:type="dxa"/>
            <w:vAlign w:val="center"/>
          </w:tcPr>
          <w:p w14:paraId="558FEDF1" w14:textId="63CD60E2" w:rsidR="003B3FDE" w:rsidRPr="00636A12" w:rsidRDefault="003B3FDE" w:rsidP="000D39BA">
            <w:pPr>
              <w:pStyle w:val="QSTabelleninhalt"/>
              <w:spacing w:before="0" w:after="0"/>
            </w:pPr>
            <w:r w:rsidRPr="002A2003">
              <w:rPr>
                <w:lang w:val="en-US"/>
              </w:rPr>
              <w:t>Information on usable shed area</w:t>
            </w:r>
          </w:p>
        </w:tc>
        <w:tc>
          <w:tcPr>
            <w:tcW w:w="851" w:type="dxa"/>
          </w:tcPr>
          <w:p w14:paraId="0DA80A66" w14:textId="77777777" w:rsidR="003B3FDE" w:rsidRPr="00CD104B" w:rsidRDefault="003B3FDE" w:rsidP="000D39BA">
            <w:pPr>
              <w:spacing w:before="0" w:after="0"/>
            </w:pPr>
          </w:p>
        </w:tc>
        <w:tc>
          <w:tcPr>
            <w:tcW w:w="850" w:type="dxa"/>
          </w:tcPr>
          <w:p w14:paraId="02A3A85A" w14:textId="77777777" w:rsidR="003B3FDE" w:rsidRPr="00CD104B" w:rsidRDefault="003B3FDE" w:rsidP="000D39BA">
            <w:pPr>
              <w:spacing w:before="0" w:after="0"/>
            </w:pPr>
          </w:p>
        </w:tc>
        <w:tc>
          <w:tcPr>
            <w:tcW w:w="1843" w:type="dxa"/>
          </w:tcPr>
          <w:p w14:paraId="5B7E2823" w14:textId="77777777" w:rsidR="003B3FDE" w:rsidRPr="00CD104B" w:rsidRDefault="003B3FDE" w:rsidP="000D39BA">
            <w:pPr>
              <w:spacing w:before="0" w:after="0"/>
            </w:pPr>
          </w:p>
        </w:tc>
      </w:tr>
      <w:tr w:rsidR="003B3FDE" w:rsidRPr="002F1AE8" w14:paraId="3BE403B0" w14:textId="77777777" w:rsidTr="00636A12">
        <w:tc>
          <w:tcPr>
            <w:tcW w:w="6237" w:type="dxa"/>
            <w:tcBorders>
              <w:bottom w:val="single" w:sz="12" w:space="0" w:color="006AB3" w:themeColor="accent1"/>
            </w:tcBorders>
            <w:vAlign w:val="center"/>
          </w:tcPr>
          <w:p w14:paraId="089A40A5" w14:textId="0B61B174" w:rsidR="003B3FDE" w:rsidRDefault="003B3FDE" w:rsidP="000D39BA">
            <w:pPr>
              <w:pStyle w:val="QSTabelleninhalt"/>
              <w:spacing w:before="0" w:after="0"/>
            </w:pPr>
            <w:r>
              <w:rPr>
                <w:lang w:val="en-US"/>
              </w:rPr>
              <w:t>Building permit</w:t>
            </w: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20AEB822" w14:textId="77777777" w:rsidR="003B3FDE" w:rsidRPr="00CD104B" w:rsidRDefault="003B3FDE" w:rsidP="000D39BA">
            <w:pPr>
              <w:spacing w:before="0" w:after="0"/>
            </w:pP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69DAC10C" w14:textId="77777777" w:rsidR="003B3FDE" w:rsidRPr="00CD104B" w:rsidRDefault="003B3FDE" w:rsidP="000D39BA">
            <w:pPr>
              <w:spacing w:before="0" w:after="0"/>
            </w:pPr>
          </w:p>
        </w:tc>
        <w:tc>
          <w:tcPr>
            <w:tcW w:w="1843" w:type="dxa"/>
            <w:tcBorders>
              <w:bottom w:val="single" w:sz="12" w:space="0" w:color="006AB3" w:themeColor="accent1"/>
            </w:tcBorders>
          </w:tcPr>
          <w:p w14:paraId="082CDB41" w14:textId="77777777" w:rsidR="003B3FDE" w:rsidRPr="00CD104B" w:rsidRDefault="003B3FDE" w:rsidP="000D39BA">
            <w:pPr>
              <w:spacing w:before="0" w:after="0"/>
            </w:pPr>
          </w:p>
        </w:tc>
      </w:tr>
      <w:tr w:rsidR="00636A12" w:rsidRPr="002F1AE8" w14:paraId="6149C813" w14:textId="77777777" w:rsidTr="003A5BFE">
        <w:tc>
          <w:tcPr>
            <w:tcW w:w="9781" w:type="dxa"/>
            <w:gridSpan w:val="4"/>
            <w:tcBorders>
              <w:bottom w:val="single" w:sz="12" w:space="0" w:color="006AB3" w:themeColor="accent1"/>
            </w:tcBorders>
            <w:shd w:val="clear" w:color="auto" w:fill="F2F2F2" w:themeFill="background1" w:themeFillShade="F2"/>
            <w:vAlign w:val="center"/>
          </w:tcPr>
          <w:p w14:paraId="1E7DF5C2" w14:textId="495B85A1" w:rsidR="00636A12" w:rsidRPr="003A5BFE" w:rsidRDefault="00636A12" w:rsidP="000D39BA">
            <w:pPr>
              <w:spacing w:before="0" w:after="0"/>
              <w:rPr>
                <w:b/>
                <w:bCs/>
              </w:rPr>
            </w:pPr>
            <w:r w:rsidRPr="00636A12">
              <w:rPr>
                <w:b/>
                <w:bCs/>
              </w:rPr>
              <w:t>Self-assessment</w:t>
            </w:r>
          </w:p>
        </w:tc>
      </w:tr>
      <w:tr w:rsidR="00636A12" w:rsidRPr="00636A12" w14:paraId="4C1D03A9" w14:textId="77777777" w:rsidTr="00636A12">
        <w:tc>
          <w:tcPr>
            <w:tcW w:w="6237" w:type="dxa"/>
            <w:tcBorders>
              <w:top w:val="single" w:sz="12" w:space="0" w:color="006AB3" w:themeColor="accent1"/>
            </w:tcBorders>
            <w:vAlign w:val="center"/>
          </w:tcPr>
          <w:p w14:paraId="08B07DDF" w14:textId="7EC60C4B" w:rsidR="00636A12" w:rsidRPr="00636A12" w:rsidRDefault="00636A12" w:rsidP="000D39BA">
            <w:pPr>
              <w:pStyle w:val="QSTabelleninhalt"/>
              <w:spacing w:before="0" w:after="0"/>
            </w:pPr>
            <w:r w:rsidRPr="00636A12">
              <w:t>Self-assessment checklists since the last audit date</w:t>
            </w: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75D98B75" w14:textId="77777777" w:rsidR="00636A12" w:rsidRPr="00636A12" w:rsidRDefault="00636A12" w:rsidP="000D39BA">
            <w:pPr>
              <w:spacing w:before="0" w:after="0"/>
            </w:pP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35C7F13B" w14:textId="77777777" w:rsidR="00636A12" w:rsidRPr="00636A12" w:rsidRDefault="00636A12" w:rsidP="000D39BA">
            <w:pPr>
              <w:spacing w:before="0" w:after="0"/>
            </w:pPr>
          </w:p>
        </w:tc>
        <w:tc>
          <w:tcPr>
            <w:tcW w:w="1843" w:type="dxa"/>
            <w:tcBorders>
              <w:top w:val="single" w:sz="12" w:space="0" w:color="006AB3" w:themeColor="accent1"/>
            </w:tcBorders>
          </w:tcPr>
          <w:p w14:paraId="527E234C" w14:textId="77777777" w:rsidR="00636A12" w:rsidRPr="00636A12" w:rsidRDefault="00636A12" w:rsidP="000D39BA">
            <w:pPr>
              <w:spacing w:before="0" w:after="0"/>
            </w:pPr>
          </w:p>
        </w:tc>
      </w:tr>
      <w:tr w:rsidR="00636A12" w:rsidRPr="002F1AE8" w14:paraId="09DE9F1F" w14:textId="77777777" w:rsidTr="00636A12">
        <w:tc>
          <w:tcPr>
            <w:tcW w:w="6237" w:type="dxa"/>
            <w:tcBorders>
              <w:bottom w:val="single" w:sz="12" w:space="0" w:color="006AB3" w:themeColor="accent1"/>
            </w:tcBorders>
            <w:vAlign w:val="center"/>
          </w:tcPr>
          <w:p w14:paraId="377E6FCA" w14:textId="35409B48" w:rsidR="00636A12" w:rsidRDefault="00636A12" w:rsidP="000D39BA">
            <w:pPr>
              <w:pStyle w:val="QSTabelleninhalt"/>
              <w:spacing w:before="0" w:after="0"/>
            </w:pPr>
            <w:r w:rsidRPr="00636A12">
              <w:t>Action plan self-assessment</w:t>
            </w: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08937260" w14:textId="77777777" w:rsidR="00636A12" w:rsidRPr="00CD104B" w:rsidRDefault="00636A12" w:rsidP="000D39BA">
            <w:pPr>
              <w:spacing w:before="0" w:after="0"/>
            </w:pP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1B97861F" w14:textId="77777777" w:rsidR="00636A12" w:rsidRPr="00CD104B" w:rsidRDefault="00636A12" w:rsidP="000D39BA">
            <w:pPr>
              <w:spacing w:before="0" w:after="0"/>
            </w:pPr>
          </w:p>
        </w:tc>
        <w:tc>
          <w:tcPr>
            <w:tcW w:w="1843" w:type="dxa"/>
            <w:tcBorders>
              <w:bottom w:val="single" w:sz="12" w:space="0" w:color="006AB3" w:themeColor="accent1"/>
            </w:tcBorders>
          </w:tcPr>
          <w:p w14:paraId="1F012469" w14:textId="77777777" w:rsidR="00636A12" w:rsidRPr="00CD104B" w:rsidRDefault="00636A12" w:rsidP="000D39BA">
            <w:pPr>
              <w:spacing w:before="0" w:after="0"/>
            </w:pPr>
          </w:p>
        </w:tc>
      </w:tr>
      <w:tr w:rsidR="00636A12" w:rsidRPr="002F1AE8" w14:paraId="73D5E6BD" w14:textId="77777777" w:rsidTr="003A5BFE">
        <w:tc>
          <w:tcPr>
            <w:tcW w:w="9781" w:type="dxa"/>
            <w:gridSpan w:val="4"/>
            <w:shd w:val="clear" w:color="auto" w:fill="F2F2F2" w:themeFill="background1" w:themeFillShade="F2"/>
            <w:vAlign w:val="center"/>
          </w:tcPr>
          <w:p w14:paraId="744E1DB0" w14:textId="4E341C17" w:rsidR="00636A12" w:rsidRPr="003A5BFE" w:rsidRDefault="00636A12" w:rsidP="000D39BA">
            <w:pPr>
              <w:spacing w:before="0" w:after="0"/>
              <w:rPr>
                <w:b/>
                <w:bCs/>
              </w:rPr>
            </w:pPr>
            <w:r w:rsidRPr="00636A12">
              <w:rPr>
                <w:b/>
                <w:bCs/>
              </w:rPr>
              <w:t>Incident and crisis management</w:t>
            </w:r>
          </w:p>
        </w:tc>
      </w:tr>
      <w:tr w:rsidR="00636A12" w:rsidRPr="002F1AE8" w14:paraId="5281187C" w14:textId="77777777" w:rsidTr="00636A12">
        <w:tc>
          <w:tcPr>
            <w:tcW w:w="6237" w:type="dxa"/>
            <w:tcBorders>
              <w:top w:val="single" w:sz="12" w:space="0" w:color="006AB3" w:themeColor="accent1"/>
              <w:bottom w:val="single" w:sz="4" w:space="0" w:color="auto"/>
            </w:tcBorders>
            <w:vAlign w:val="center"/>
          </w:tcPr>
          <w:p w14:paraId="2BB74DF5" w14:textId="456480B5" w:rsidR="00636A12" w:rsidRDefault="00636A12" w:rsidP="000D39BA">
            <w:pPr>
              <w:pStyle w:val="QSTabelleninhalt"/>
              <w:spacing w:before="0" w:after="0"/>
            </w:pPr>
            <w:r w:rsidRPr="00636A12">
              <w:t>Paper of incident</w:t>
            </w:r>
          </w:p>
        </w:tc>
        <w:tc>
          <w:tcPr>
            <w:tcW w:w="851" w:type="dxa"/>
            <w:tcBorders>
              <w:top w:val="single" w:sz="12" w:space="0" w:color="006AB3" w:themeColor="accent1"/>
              <w:bottom w:val="single" w:sz="4" w:space="0" w:color="auto"/>
            </w:tcBorders>
          </w:tcPr>
          <w:p w14:paraId="32367098" w14:textId="77777777" w:rsidR="00636A12" w:rsidRPr="00CD104B" w:rsidRDefault="00636A12" w:rsidP="000D39BA">
            <w:pPr>
              <w:spacing w:before="0" w:after="0"/>
            </w:pPr>
          </w:p>
        </w:tc>
        <w:tc>
          <w:tcPr>
            <w:tcW w:w="850" w:type="dxa"/>
            <w:tcBorders>
              <w:top w:val="single" w:sz="12" w:space="0" w:color="006AB3" w:themeColor="accent1"/>
              <w:bottom w:val="single" w:sz="4" w:space="0" w:color="auto"/>
            </w:tcBorders>
          </w:tcPr>
          <w:p w14:paraId="6D8A40B9" w14:textId="77777777" w:rsidR="00636A12" w:rsidRPr="00CD104B" w:rsidRDefault="00636A12" w:rsidP="000D39BA">
            <w:pPr>
              <w:spacing w:before="0" w:after="0"/>
            </w:pPr>
          </w:p>
        </w:tc>
        <w:tc>
          <w:tcPr>
            <w:tcW w:w="1843" w:type="dxa"/>
            <w:tcBorders>
              <w:top w:val="single" w:sz="12" w:space="0" w:color="006AB3" w:themeColor="accent1"/>
              <w:bottom w:val="single" w:sz="4" w:space="0" w:color="auto"/>
            </w:tcBorders>
          </w:tcPr>
          <w:p w14:paraId="6BE1DA50" w14:textId="77777777" w:rsidR="00636A12" w:rsidRPr="00CD104B" w:rsidRDefault="00636A12" w:rsidP="000D39BA">
            <w:pPr>
              <w:spacing w:before="0" w:after="0"/>
            </w:pPr>
          </w:p>
        </w:tc>
      </w:tr>
      <w:tr w:rsidR="00636A12" w:rsidRPr="002F1AE8" w14:paraId="5BD0121B" w14:textId="77777777" w:rsidTr="003B3FDE">
        <w:tc>
          <w:tcPr>
            <w:tcW w:w="6237" w:type="dxa"/>
            <w:tcBorders>
              <w:top w:val="single" w:sz="4" w:space="0" w:color="auto"/>
              <w:bottom w:val="single" w:sz="12" w:space="0" w:color="006AB3" w:themeColor="accent1"/>
            </w:tcBorders>
            <w:vAlign w:val="center"/>
          </w:tcPr>
          <w:p w14:paraId="4686E656" w14:textId="56496B8D" w:rsidR="00636A12" w:rsidRDefault="00636A12" w:rsidP="000D39BA">
            <w:pPr>
              <w:pStyle w:val="QSTabelleninhalt"/>
              <w:spacing w:before="0" w:after="0"/>
            </w:pPr>
            <w:r w:rsidRPr="00636A12">
              <w:lastRenderedPageBreak/>
              <w:t>Emergency plan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006AB3" w:themeColor="accent1"/>
            </w:tcBorders>
          </w:tcPr>
          <w:p w14:paraId="403F4DB4" w14:textId="77777777" w:rsidR="00636A12" w:rsidRPr="00CD104B" w:rsidRDefault="00636A12" w:rsidP="000D39BA">
            <w:pPr>
              <w:spacing w:before="0" w:after="0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006AB3" w:themeColor="accent1"/>
            </w:tcBorders>
          </w:tcPr>
          <w:p w14:paraId="5794D1C6" w14:textId="77777777" w:rsidR="00636A12" w:rsidRPr="00CD104B" w:rsidRDefault="00636A12" w:rsidP="000D39BA">
            <w:pPr>
              <w:spacing w:before="0" w:after="0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006AB3" w:themeColor="accent1"/>
            </w:tcBorders>
          </w:tcPr>
          <w:p w14:paraId="03407B8A" w14:textId="77777777" w:rsidR="00636A12" w:rsidRPr="00CD104B" w:rsidRDefault="00636A12" w:rsidP="000D39BA">
            <w:pPr>
              <w:spacing w:before="0" w:after="0"/>
            </w:pPr>
          </w:p>
        </w:tc>
      </w:tr>
      <w:tr w:rsidR="00636A12" w:rsidRPr="00636A12" w14:paraId="38CAEA57" w14:textId="77777777" w:rsidTr="00636A12">
        <w:tc>
          <w:tcPr>
            <w:tcW w:w="9781" w:type="dxa"/>
            <w:gridSpan w:val="4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E1578E0" w14:textId="1EF93FC2" w:rsidR="00636A12" w:rsidRPr="00636A12" w:rsidRDefault="00636A12" w:rsidP="000D39BA">
            <w:pPr>
              <w:spacing w:before="0" w:after="0"/>
              <w:rPr>
                <w:b/>
                <w:bCs/>
              </w:rPr>
            </w:pPr>
            <w:r w:rsidRPr="00636A12">
              <w:rPr>
                <w:b/>
                <w:bCs/>
              </w:rPr>
              <w:t>Operational incoming and outgoing goods/services</w:t>
            </w:r>
          </w:p>
        </w:tc>
      </w:tr>
      <w:tr w:rsidR="00636A12" w:rsidRPr="002F1AE8" w14:paraId="176664AC" w14:textId="77777777" w:rsidTr="00CA5596">
        <w:tc>
          <w:tcPr>
            <w:tcW w:w="6237" w:type="dxa"/>
            <w:tcBorders>
              <w:top w:val="single" w:sz="12" w:space="0" w:color="006AB3" w:themeColor="accent1"/>
            </w:tcBorders>
          </w:tcPr>
          <w:p w14:paraId="68419B03" w14:textId="050D1E7A" w:rsidR="00636A12" w:rsidRPr="00F56C64" w:rsidRDefault="00636A12" w:rsidP="000D39BA">
            <w:pPr>
              <w:pStyle w:val="QSTabelleninhalt"/>
              <w:spacing w:before="0" w:after="0"/>
            </w:pPr>
            <w:r w:rsidRPr="00760B88">
              <w:t>Delivery notes/invoices, sack tags, feed</w:t>
            </w: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37E4ACB7" w14:textId="77777777" w:rsidR="00636A12" w:rsidRPr="00CD104B" w:rsidRDefault="00636A12" w:rsidP="000D39BA">
            <w:pPr>
              <w:spacing w:before="0" w:after="0"/>
            </w:pP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5AC2AE2A" w14:textId="77777777" w:rsidR="00636A12" w:rsidRPr="00CD104B" w:rsidRDefault="00636A12" w:rsidP="000D39BA">
            <w:pPr>
              <w:spacing w:before="0" w:after="0"/>
            </w:pPr>
          </w:p>
        </w:tc>
        <w:tc>
          <w:tcPr>
            <w:tcW w:w="1843" w:type="dxa"/>
            <w:tcBorders>
              <w:top w:val="single" w:sz="12" w:space="0" w:color="006AB3" w:themeColor="accent1"/>
            </w:tcBorders>
          </w:tcPr>
          <w:p w14:paraId="79A0583F" w14:textId="77777777" w:rsidR="00636A12" w:rsidRPr="00CD104B" w:rsidRDefault="00636A12" w:rsidP="000D39BA">
            <w:pPr>
              <w:spacing w:before="0" w:after="0"/>
            </w:pPr>
          </w:p>
        </w:tc>
      </w:tr>
      <w:tr w:rsidR="00636A12" w:rsidRPr="00636A12" w14:paraId="4B2CC003" w14:textId="77777777" w:rsidTr="00CA5596">
        <w:tc>
          <w:tcPr>
            <w:tcW w:w="6237" w:type="dxa"/>
          </w:tcPr>
          <w:p w14:paraId="4DC310E4" w14:textId="17046214" w:rsidR="00636A12" w:rsidRPr="00636A12" w:rsidRDefault="00636A12" w:rsidP="000D39BA">
            <w:pPr>
              <w:pStyle w:val="QSTabelleninhalt"/>
              <w:spacing w:before="0" w:after="0"/>
            </w:pPr>
            <w:r w:rsidRPr="00760B88">
              <w:t>Documentation of all incoming goods and all services (e. g. feed, livestock transporters, mobile grinding and mixing plants, medicines)</w:t>
            </w:r>
          </w:p>
        </w:tc>
        <w:tc>
          <w:tcPr>
            <w:tcW w:w="851" w:type="dxa"/>
          </w:tcPr>
          <w:p w14:paraId="4F6BE839" w14:textId="77777777" w:rsidR="00636A12" w:rsidRPr="00636A12" w:rsidRDefault="00636A12" w:rsidP="000D39BA">
            <w:pPr>
              <w:spacing w:before="0" w:after="0"/>
            </w:pPr>
          </w:p>
        </w:tc>
        <w:tc>
          <w:tcPr>
            <w:tcW w:w="850" w:type="dxa"/>
          </w:tcPr>
          <w:p w14:paraId="79B8B409" w14:textId="77777777" w:rsidR="00636A12" w:rsidRPr="00636A12" w:rsidRDefault="00636A12" w:rsidP="000D39BA">
            <w:pPr>
              <w:spacing w:before="0" w:after="0"/>
            </w:pPr>
          </w:p>
        </w:tc>
        <w:tc>
          <w:tcPr>
            <w:tcW w:w="1843" w:type="dxa"/>
          </w:tcPr>
          <w:p w14:paraId="3DDFBB99" w14:textId="77777777" w:rsidR="00636A12" w:rsidRPr="00636A12" w:rsidRDefault="00636A12" w:rsidP="000D39BA">
            <w:pPr>
              <w:spacing w:before="0" w:after="0"/>
            </w:pPr>
          </w:p>
        </w:tc>
      </w:tr>
      <w:tr w:rsidR="003B3FDE" w:rsidRPr="00636A12" w14:paraId="0CBCABDA" w14:textId="77777777" w:rsidTr="001A618C">
        <w:tc>
          <w:tcPr>
            <w:tcW w:w="6237" w:type="dxa"/>
            <w:vAlign w:val="center"/>
          </w:tcPr>
          <w:p w14:paraId="2F3F251F" w14:textId="5946B3B4" w:rsidR="003B3FDE" w:rsidRPr="00636A12" w:rsidRDefault="003B3FDE" w:rsidP="000D39BA">
            <w:pPr>
              <w:pStyle w:val="QSTabelleninhalt"/>
              <w:spacing w:before="0" w:after="0"/>
            </w:pPr>
            <w:r w:rsidRPr="002A2003">
              <w:rPr>
                <w:lang w:val="en-US"/>
              </w:rPr>
              <w:t>Accompanying documents of compound feed with location number</w:t>
            </w:r>
          </w:p>
        </w:tc>
        <w:tc>
          <w:tcPr>
            <w:tcW w:w="851" w:type="dxa"/>
          </w:tcPr>
          <w:p w14:paraId="247FDE45" w14:textId="77777777" w:rsidR="003B3FDE" w:rsidRPr="00636A12" w:rsidRDefault="003B3FDE" w:rsidP="000D39BA">
            <w:pPr>
              <w:spacing w:before="0" w:after="0"/>
            </w:pPr>
          </w:p>
        </w:tc>
        <w:tc>
          <w:tcPr>
            <w:tcW w:w="850" w:type="dxa"/>
          </w:tcPr>
          <w:p w14:paraId="587EC5E5" w14:textId="77777777" w:rsidR="003B3FDE" w:rsidRPr="00636A12" w:rsidRDefault="003B3FDE" w:rsidP="000D39BA">
            <w:pPr>
              <w:spacing w:before="0" w:after="0"/>
            </w:pPr>
          </w:p>
        </w:tc>
        <w:tc>
          <w:tcPr>
            <w:tcW w:w="1843" w:type="dxa"/>
          </w:tcPr>
          <w:p w14:paraId="127AD150" w14:textId="77777777" w:rsidR="003B3FDE" w:rsidRPr="00636A12" w:rsidRDefault="003B3FDE" w:rsidP="000D39BA">
            <w:pPr>
              <w:spacing w:before="0" w:after="0"/>
            </w:pPr>
          </w:p>
        </w:tc>
      </w:tr>
      <w:tr w:rsidR="003B3FDE" w:rsidRPr="00636A12" w14:paraId="3F00EC41" w14:textId="77777777" w:rsidTr="00CA5596">
        <w:tc>
          <w:tcPr>
            <w:tcW w:w="6237" w:type="dxa"/>
          </w:tcPr>
          <w:p w14:paraId="4C384376" w14:textId="3DC76A39" w:rsidR="003B3FDE" w:rsidRPr="00636A12" w:rsidRDefault="003B3FDE" w:rsidP="000D39BA">
            <w:pPr>
              <w:pStyle w:val="QSTabelleninhalt"/>
              <w:spacing w:before="0" w:after="0"/>
            </w:pPr>
            <w:r w:rsidRPr="00722385">
              <w:rPr>
                <w:lang w:val="en-US"/>
              </w:rPr>
              <w:t>In case of incorrect location number on delivery notes for compound feed: Correction notice to feed supplier</w:t>
            </w:r>
          </w:p>
        </w:tc>
        <w:tc>
          <w:tcPr>
            <w:tcW w:w="851" w:type="dxa"/>
          </w:tcPr>
          <w:p w14:paraId="2580DD89" w14:textId="77777777" w:rsidR="003B3FDE" w:rsidRPr="00636A12" w:rsidRDefault="003B3FDE" w:rsidP="000D39BA">
            <w:pPr>
              <w:spacing w:before="0" w:after="0"/>
            </w:pPr>
          </w:p>
        </w:tc>
        <w:tc>
          <w:tcPr>
            <w:tcW w:w="850" w:type="dxa"/>
          </w:tcPr>
          <w:p w14:paraId="5BBF982D" w14:textId="77777777" w:rsidR="003B3FDE" w:rsidRPr="00636A12" w:rsidRDefault="003B3FDE" w:rsidP="000D39BA">
            <w:pPr>
              <w:spacing w:before="0" w:after="0"/>
            </w:pPr>
          </w:p>
        </w:tc>
        <w:tc>
          <w:tcPr>
            <w:tcW w:w="1843" w:type="dxa"/>
          </w:tcPr>
          <w:p w14:paraId="603DD428" w14:textId="77777777" w:rsidR="003B3FDE" w:rsidRPr="00636A12" w:rsidRDefault="003B3FDE" w:rsidP="000D39BA">
            <w:pPr>
              <w:spacing w:before="0" w:after="0"/>
            </w:pPr>
          </w:p>
        </w:tc>
      </w:tr>
      <w:tr w:rsidR="003B3FDE" w:rsidRPr="002F1AE8" w14:paraId="1188C2F3" w14:textId="77777777" w:rsidTr="00CA5596">
        <w:tc>
          <w:tcPr>
            <w:tcW w:w="6237" w:type="dxa"/>
          </w:tcPr>
          <w:p w14:paraId="1E322181" w14:textId="6C070365" w:rsidR="003B3FDE" w:rsidRPr="00F56C64" w:rsidRDefault="003B3FDE" w:rsidP="000D39BA">
            <w:pPr>
              <w:pStyle w:val="QSTabelleninhalt"/>
              <w:spacing w:before="0" w:after="0"/>
            </w:pPr>
            <w:r w:rsidRPr="00722385">
              <w:rPr>
                <w:lang w:val="en-US"/>
              </w:rPr>
              <w:t>Documentation of each livestock purchase</w:t>
            </w:r>
          </w:p>
        </w:tc>
        <w:tc>
          <w:tcPr>
            <w:tcW w:w="851" w:type="dxa"/>
          </w:tcPr>
          <w:p w14:paraId="043C0126" w14:textId="77777777" w:rsidR="003B3FDE" w:rsidRPr="00CD104B" w:rsidRDefault="003B3FDE" w:rsidP="000D39BA">
            <w:pPr>
              <w:spacing w:before="0" w:after="0"/>
            </w:pPr>
          </w:p>
        </w:tc>
        <w:tc>
          <w:tcPr>
            <w:tcW w:w="850" w:type="dxa"/>
          </w:tcPr>
          <w:p w14:paraId="0D04B386" w14:textId="77777777" w:rsidR="003B3FDE" w:rsidRPr="00CD104B" w:rsidRDefault="003B3FDE" w:rsidP="000D39BA">
            <w:pPr>
              <w:spacing w:before="0" w:after="0"/>
            </w:pPr>
          </w:p>
        </w:tc>
        <w:tc>
          <w:tcPr>
            <w:tcW w:w="1843" w:type="dxa"/>
          </w:tcPr>
          <w:p w14:paraId="0867CF4F" w14:textId="77777777" w:rsidR="003B3FDE" w:rsidRPr="00CD104B" w:rsidRDefault="003B3FDE" w:rsidP="000D39BA">
            <w:pPr>
              <w:spacing w:before="0" w:after="0"/>
            </w:pPr>
          </w:p>
        </w:tc>
      </w:tr>
      <w:tr w:rsidR="003B3FDE" w:rsidRPr="002F1AE8" w14:paraId="5ECD7096" w14:textId="77777777" w:rsidTr="00CA5596">
        <w:tc>
          <w:tcPr>
            <w:tcW w:w="6237" w:type="dxa"/>
          </w:tcPr>
          <w:p w14:paraId="188A7F79" w14:textId="641A3758" w:rsidR="003B3FDE" w:rsidRPr="00760B88" w:rsidRDefault="003B3FDE" w:rsidP="000D39BA">
            <w:pPr>
              <w:pStyle w:val="QSTabelleninhalt"/>
              <w:spacing w:before="0" w:after="0"/>
            </w:pPr>
            <w:r>
              <w:t>O</w:t>
            </w:r>
            <w:r w:rsidRPr="00000DDE">
              <w:t>fficial certification of ante mortem inspection</w:t>
            </w:r>
          </w:p>
        </w:tc>
        <w:tc>
          <w:tcPr>
            <w:tcW w:w="851" w:type="dxa"/>
          </w:tcPr>
          <w:p w14:paraId="1448F391" w14:textId="77777777" w:rsidR="003B3FDE" w:rsidRPr="00CD104B" w:rsidRDefault="003B3FDE" w:rsidP="000D39BA">
            <w:pPr>
              <w:spacing w:before="0" w:after="0"/>
            </w:pPr>
          </w:p>
        </w:tc>
        <w:tc>
          <w:tcPr>
            <w:tcW w:w="850" w:type="dxa"/>
          </w:tcPr>
          <w:p w14:paraId="4DB4B467" w14:textId="77777777" w:rsidR="003B3FDE" w:rsidRPr="00CD104B" w:rsidRDefault="003B3FDE" w:rsidP="000D39BA">
            <w:pPr>
              <w:spacing w:before="0" w:after="0"/>
            </w:pPr>
          </w:p>
        </w:tc>
        <w:tc>
          <w:tcPr>
            <w:tcW w:w="1843" w:type="dxa"/>
          </w:tcPr>
          <w:p w14:paraId="2879AC23" w14:textId="77777777" w:rsidR="003B3FDE" w:rsidRPr="00CD104B" w:rsidRDefault="003B3FDE" w:rsidP="000D39BA">
            <w:pPr>
              <w:spacing w:before="0" w:after="0"/>
            </w:pPr>
          </w:p>
        </w:tc>
      </w:tr>
      <w:tr w:rsidR="003B3FDE" w:rsidRPr="002F1AE8" w14:paraId="0BD3F504" w14:textId="77777777" w:rsidTr="00CA5596">
        <w:tc>
          <w:tcPr>
            <w:tcW w:w="6237" w:type="dxa"/>
          </w:tcPr>
          <w:p w14:paraId="2E935711" w14:textId="5CCA1C55" w:rsidR="003B3FDE" w:rsidRPr="00760B88" w:rsidRDefault="003B3FDE" w:rsidP="000D39BA">
            <w:pPr>
              <w:pStyle w:val="QSTabelleninhalt"/>
              <w:spacing w:before="0" w:after="0"/>
            </w:pPr>
            <w:r w:rsidRPr="00722385">
              <w:rPr>
                <w:lang w:val="en-US"/>
              </w:rPr>
              <w:t>Copy of slaughter food chain information (e.</w:t>
            </w:r>
            <w:r>
              <w:rPr>
                <w:lang w:val="en-US"/>
              </w:rPr>
              <w:t xml:space="preserve"> </w:t>
            </w:r>
            <w:r w:rsidRPr="00722385">
              <w:rPr>
                <w:lang w:val="en-US"/>
              </w:rPr>
              <w:t>g. standard declaration)</w:t>
            </w:r>
          </w:p>
        </w:tc>
        <w:tc>
          <w:tcPr>
            <w:tcW w:w="851" w:type="dxa"/>
          </w:tcPr>
          <w:p w14:paraId="657FEAE9" w14:textId="77777777" w:rsidR="003B3FDE" w:rsidRPr="00CD104B" w:rsidRDefault="003B3FDE" w:rsidP="000D39BA">
            <w:pPr>
              <w:spacing w:before="0" w:after="0"/>
            </w:pPr>
          </w:p>
        </w:tc>
        <w:tc>
          <w:tcPr>
            <w:tcW w:w="850" w:type="dxa"/>
          </w:tcPr>
          <w:p w14:paraId="7763CE46" w14:textId="77777777" w:rsidR="003B3FDE" w:rsidRPr="00CD104B" w:rsidRDefault="003B3FDE" w:rsidP="000D39BA">
            <w:pPr>
              <w:spacing w:before="0" w:after="0"/>
            </w:pPr>
          </w:p>
        </w:tc>
        <w:tc>
          <w:tcPr>
            <w:tcW w:w="1843" w:type="dxa"/>
          </w:tcPr>
          <w:p w14:paraId="4AED4745" w14:textId="77777777" w:rsidR="003B3FDE" w:rsidRPr="00CD104B" w:rsidRDefault="003B3FDE" w:rsidP="000D39BA">
            <w:pPr>
              <w:spacing w:before="0" w:after="0"/>
            </w:pPr>
          </w:p>
        </w:tc>
      </w:tr>
      <w:tr w:rsidR="003B3FDE" w:rsidRPr="00636A12" w14:paraId="24915F61" w14:textId="77777777" w:rsidTr="001A618C">
        <w:tc>
          <w:tcPr>
            <w:tcW w:w="6237" w:type="dxa"/>
            <w:tcBorders>
              <w:bottom w:val="single" w:sz="12" w:space="0" w:color="006AB3" w:themeColor="accent1"/>
            </w:tcBorders>
          </w:tcPr>
          <w:p w14:paraId="6A2DD8F4" w14:textId="39CE0812" w:rsidR="003B3FDE" w:rsidRPr="00636A12" w:rsidRDefault="003B3FDE" w:rsidP="000D39BA">
            <w:pPr>
              <w:pStyle w:val="QSTabelleninhalt"/>
              <w:spacing w:before="0" w:after="0"/>
            </w:pPr>
            <w:r>
              <w:rPr>
                <w:lang w:val="en-US"/>
              </w:rPr>
              <w:t>Report of slaughter results</w:t>
            </w: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7BE8EE2A" w14:textId="77777777" w:rsidR="003B3FDE" w:rsidRPr="00636A12" w:rsidRDefault="003B3FDE" w:rsidP="000D39BA">
            <w:pPr>
              <w:spacing w:before="0" w:after="0"/>
            </w:pP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3205C62F" w14:textId="77777777" w:rsidR="003B3FDE" w:rsidRPr="00636A12" w:rsidRDefault="003B3FDE" w:rsidP="000D39BA">
            <w:pPr>
              <w:spacing w:before="0" w:after="0"/>
            </w:pPr>
          </w:p>
        </w:tc>
        <w:tc>
          <w:tcPr>
            <w:tcW w:w="1843" w:type="dxa"/>
            <w:tcBorders>
              <w:bottom w:val="single" w:sz="12" w:space="0" w:color="006AB3" w:themeColor="accent1"/>
            </w:tcBorders>
          </w:tcPr>
          <w:p w14:paraId="2290B58B" w14:textId="77777777" w:rsidR="003B3FDE" w:rsidRPr="00636A12" w:rsidRDefault="003B3FDE" w:rsidP="000D39BA">
            <w:pPr>
              <w:spacing w:before="0" w:after="0"/>
            </w:pPr>
          </w:p>
        </w:tc>
      </w:tr>
      <w:tr w:rsidR="00636A12" w:rsidRPr="002F1AE8" w14:paraId="63D1DE79" w14:textId="77777777" w:rsidTr="003A5BFE">
        <w:tc>
          <w:tcPr>
            <w:tcW w:w="9781" w:type="dxa"/>
            <w:gridSpan w:val="4"/>
            <w:tcBorders>
              <w:bottom w:val="single" w:sz="12" w:space="0" w:color="006AB3" w:themeColor="accent1"/>
            </w:tcBorders>
            <w:shd w:val="clear" w:color="auto" w:fill="F2F2F2" w:themeFill="background1" w:themeFillShade="F2"/>
            <w:vAlign w:val="center"/>
          </w:tcPr>
          <w:p w14:paraId="1C0E1895" w14:textId="6C3ACCA6" w:rsidR="00636A12" w:rsidRPr="003A5BFE" w:rsidRDefault="00636A12" w:rsidP="000D39BA">
            <w:pPr>
              <w:spacing w:before="0" w:after="0"/>
              <w:rPr>
                <w:b/>
                <w:bCs/>
              </w:rPr>
            </w:pPr>
            <w:r w:rsidRPr="00636A12">
              <w:rPr>
                <w:b/>
                <w:bCs/>
              </w:rPr>
              <w:t>Stock records</w:t>
            </w:r>
          </w:p>
        </w:tc>
      </w:tr>
      <w:tr w:rsidR="003B3FDE" w:rsidRPr="002F1AE8" w14:paraId="29A9A2DA" w14:textId="77777777" w:rsidTr="00813F85">
        <w:tc>
          <w:tcPr>
            <w:tcW w:w="6237" w:type="dxa"/>
            <w:tcBorders>
              <w:top w:val="single" w:sz="12" w:space="0" w:color="006AB3" w:themeColor="accent1"/>
            </w:tcBorders>
          </w:tcPr>
          <w:p w14:paraId="2633BF57" w14:textId="3B54201A" w:rsidR="003B3FDE" w:rsidRPr="00F56C64" w:rsidRDefault="003B3FDE" w:rsidP="000D39BA">
            <w:pPr>
              <w:pStyle w:val="QSTabelleninhalt"/>
              <w:spacing w:before="0" w:after="0"/>
            </w:pPr>
            <w:r>
              <w:t>Shed</w:t>
            </w:r>
            <w:r w:rsidRPr="00722385">
              <w:t xml:space="preserve"> cards</w:t>
            </w: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2A403164" w14:textId="77777777" w:rsidR="003B3FDE" w:rsidRPr="00CD104B" w:rsidRDefault="003B3FDE" w:rsidP="000D39BA">
            <w:pPr>
              <w:spacing w:before="0" w:after="0"/>
            </w:pP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7BB3996C" w14:textId="77777777" w:rsidR="003B3FDE" w:rsidRPr="00CD104B" w:rsidRDefault="003B3FDE" w:rsidP="000D39BA">
            <w:pPr>
              <w:spacing w:before="0" w:after="0"/>
            </w:pPr>
          </w:p>
        </w:tc>
        <w:tc>
          <w:tcPr>
            <w:tcW w:w="1843" w:type="dxa"/>
            <w:tcBorders>
              <w:top w:val="single" w:sz="12" w:space="0" w:color="006AB3" w:themeColor="accent1"/>
            </w:tcBorders>
          </w:tcPr>
          <w:p w14:paraId="3411CB1B" w14:textId="77777777" w:rsidR="003B3FDE" w:rsidRPr="00CD104B" w:rsidRDefault="003B3FDE" w:rsidP="000D39BA">
            <w:pPr>
              <w:spacing w:before="0" w:after="0"/>
            </w:pPr>
          </w:p>
        </w:tc>
      </w:tr>
      <w:tr w:rsidR="003B3FDE" w:rsidRPr="002F1AE8" w14:paraId="1D31BCC7" w14:textId="77777777" w:rsidTr="00813F85">
        <w:tc>
          <w:tcPr>
            <w:tcW w:w="6237" w:type="dxa"/>
          </w:tcPr>
          <w:p w14:paraId="4C5CFC8C" w14:textId="7E7BF672" w:rsidR="003B3FDE" w:rsidRPr="00F56C64" w:rsidRDefault="003B3FDE" w:rsidP="000D39BA">
            <w:pPr>
              <w:pStyle w:val="QSTabelleninhalt"/>
              <w:spacing w:before="0" w:after="0"/>
            </w:pPr>
            <w:r w:rsidRPr="008769A8">
              <w:t>Certificates from the animal carcass disposal company, inspection findings etc.</w:t>
            </w:r>
          </w:p>
        </w:tc>
        <w:tc>
          <w:tcPr>
            <w:tcW w:w="851" w:type="dxa"/>
          </w:tcPr>
          <w:p w14:paraId="265162CC" w14:textId="77777777" w:rsidR="003B3FDE" w:rsidRPr="00CD104B" w:rsidRDefault="003B3FDE" w:rsidP="000D39BA">
            <w:pPr>
              <w:spacing w:before="0" w:after="0"/>
            </w:pPr>
          </w:p>
        </w:tc>
        <w:tc>
          <w:tcPr>
            <w:tcW w:w="850" w:type="dxa"/>
          </w:tcPr>
          <w:p w14:paraId="1B480115" w14:textId="77777777" w:rsidR="003B3FDE" w:rsidRPr="00CD104B" w:rsidRDefault="003B3FDE" w:rsidP="000D39BA">
            <w:pPr>
              <w:spacing w:before="0" w:after="0"/>
            </w:pPr>
          </w:p>
        </w:tc>
        <w:tc>
          <w:tcPr>
            <w:tcW w:w="1843" w:type="dxa"/>
          </w:tcPr>
          <w:p w14:paraId="345E355B" w14:textId="77777777" w:rsidR="003B3FDE" w:rsidRPr="00CD104B" w:rsidRDefault="003B3FDE" w:rsidP="000D39BA">
            <w:pPr>
              <w:spacing w:before="0" w:after="0"/>
            </w:pPr>
          </w:p>
        </w:tc>
      </w:tr>
      <w:tr w:rsidR="003B3FDE" w:rsidRPr="00636A12" w14:paraId="06C60BED" w14:textId="77777777" w:rsidTr="00813F85">
        <w:tc>
          <w:tcPr>
            <w:tcW w:w="6237" w:type="dxa"/>
            <w:tcBorders>
              <w:bottom w:val="single" w:sz="12" w:space="0" w:color="006AB3" w:themeColor="accent1"/>
            </w:tcBorders>
          </w:tcPr>
          <w:p w14:paraId="2DC7A808" w14:textId="48A6D737" w:rsidR="003B3FDE" w:rsidRPr="00636A12" w:rsidRDefault="003B3FDE" w:rsidP="000D39BA">
            <w:pPr>
              <w:pStyle w:val="QSTabelleninhalt"/>
              <w:spacing w:before="0" w:after="0"/>
            </w:pPr>
            <w:r>
              <w:t>R</w:t>
            </w:r>
            <w:r w:rsidRPr="002A2003">
              <w:t>ecords of losses</w:t>
            </w: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5F860F0D" w14:textId="77777777" w:rsidR="003B3FDE" w:rsidRPr="00636A12" w:rsidRDefault="003B3FDE" w:rsidP="000D39BA">
            <w:pPr>
              <w:spacing w:before="0" w:after="0"/>
            </w:pP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34FC3EE3" w14:textId="77777777" w:rsidR="003B3FDE" w:rsidRPr="00636A12" w:rsidRDefault="003B3FDE" w:rsidP="000D39BA">
            <w:pPr>
              <w:spacing w:before="0" w:after="0"/>
            </w:pPr>
          </w:p>
        </w:tc>
        <w:tc>
          <w:tcPr>
            <w:tcW w:w="1843" w:type="dxa"/>
            <w:tcBorders>
              <w:bottom w:val="single" w:sz="12" w:space="0" w:color="006AB3" w:themeColor="accent1"/>
            </w:tcBorders>
          </w:tcPr>
          <w:p w14:paraId="4C056A26" w14:textId="77777777" w:rsidR="003B3FDE" w:rsidRPr="00636A12" w:rsidRDefault="003B3FDE" w:rsidP="000D39BA">
            <w:pPr>
              <w:spacing w:before="0" w:after="0"/>
            </w:pPr>
          </w:p>
        </w:tc>
      </w:tr>
      <w:tr w:rsidR="00636A12" w:rsidRPr="002F1AE8" w14:paraId="7EBFFB07" w14:textId="77777777" w:rsidTr="003A5BFE">
        <w:tc>
          <w:tcPr>
            <w:tcW w:w="9781" w:type="dxa"/>
            <w:gridSpan w:val="4"/>
            <w:shd w:val="clear" w:color="auto" w:fill="F2F2F2" w:themeFill="background1" w:themeFillShade="F2"/>
            <w:vAlign w:val="center"/>
          </w:tcPr>
          <w:p w14:paraId="27017A5D" w14:textId="6FEBE7CB" w:rsidR="00636A12" w:rsidRPr="00CD104B" w:rsidRDefault="00636A12" w:rsidP="000D39BA">
            <w:pPr>
              <w:spacing w:before="0" w:after="0"/>
            </w:pPr>
            <w:r w:rsidRPr="00636A12">
              <w:rPr>
                <w:b/>
                <w:bCs/>
              </w:rPr>
              <w:t>Feed sector</w:t>
            </w:r>
          </w:p>
        </w:tc>
      </w:tr>
      <w:tr w:rsidR="00636A12" w:rsidRPr="00636A12" w14:paraId="270BE92F" w14:textId="77777777" w:rsidTr="00636A12">
        <w:tc>
          <w:tcPr>
            <w:tcW w:w="6237" w:type="dxa"/>
            <w:tcBorders>
              <w:top w:val="single" w:sz="12" w:space="0" w:color="006AB3" w:themeColor="accent1"/>
            </w:tcBorders>
            <w:vAlign w:val="center"/>
          </w:tcPr>
          <w:p w14:paraId="43689558" w14:textId="5B034FD8" w:rsidR="00636A12" w:rsidRPr="00636A12" w:rsidRDefault="00636A12" w:rsidP="000D39BA">
            <w:pPr>
              <w:pStyle w:val="QSTabelleninhalt"/>
              <w:spacing w:before="0" w:after="0"/>
            </w:pPr>
            <w:r w:rsidRPr="00FC5CAB">
              <w:rPr>
                <w:lang w:val="en-US"/>
              </w:rPr>
              <w:t>List of feed used or ration calculation</w:t>
            </w: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1E3618E7" w14:textId="77777777" w:rsidR="00636A12" w:rsidRPr="00636A12" w:rsidRDefault="00636A12" w:rsidP="000D39BA">
            <w:pPr>
              <w:spacing w:before="0" w:after="0"/>
            </w:pP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1C6617C8" w14:textId="77777777" w:rsidR="00636A12" w:rsidRPr="00636A12" w:rsidRDefault="00636A12" w:rsidP="000D39BA">
            <w:pPr>
              <w:spacing w:before="0" w:after="0"/>
            </w:pPr>
          </w:p>
        </w:tc>
        <w:tc>
          <w:tcPr>
            <w:tcW w:w="1843" w:type="dxa"/>
            <w:tcBorders>
              <w:top w:val="single" w:sz="12" w:space="0" w:color="006AB3" w:themeColor="accent1"/>
            </w:tcBorders>
          </w:tcPr>
          <w:p w14:paraId="13AB2089" w14:textId="77777777" w:rsidR="00636A12" w:rsidRPr="00636A12" w:rsidRDefault="00636A12" w:rsidP="000D39BA">
            <w:pPr>
              <w:spacing w:before="0" w:after="0"/>
            </w:pPr>
          </w:p>
        </w:tc>
      </w:tr>
      <w:tr w:rsidR="00636A12" w:rsidRPr="00636A12" w14:paraId="667524BD" w14:textId="77777777" w:rsidTr="00FC04AD"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36D9A493" w14:textId="0C73BCD4" w:rsidR="00636A12" w:rsidRPr="00636A12" w:rsidRDefault="00636A12" w:rsidP="000D39BA">
            <w:pPr>
              <w:pStyle w:val="QSTabelleninhalt"/>
              <w:spacing w:before="0" w:after="0"/>
            </w:pPr>
            <w:r w:rsidRPr="00FC5CAB">
              <w:rPr>
                <w:lang w:val="en-US"/>
              </w:rPr>
              <w:t>Use of feed additives (documentation according to HACCP principles)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68B631C" w14:textId="77777777" w:rsidR="00636A12" w:rsidRPr="00636A12" w:rsidRDefault="00636A12" w:rsidP="000D39BA">
            <w:pPr>
              <w:spacing w:before="0" w:after="0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C65FC7E" w14:textId="77777777" w:rsidR="00636A12" w:rsidRPr="00636A12" w:rsidRDefault="00636A12" w:rsidP="000D39BA">
            <w:pPr>
              <w:spacing w:before="0" w:after="0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F944704" w14:textId="77777777" w:rsidR="00636A12" w:rsidRPr="00636A12" w:rsidRDefault="00636A12" w:rsidP="000D39BA">
            <w:pPr>
              <w:spacing w:before="0" w:after="0"/>
            </w:pPr>
          </w:p>
        </w:tc>
      </w:tr>
      <w:tr w:rsidR="00636A12" w:rsidRPr="002F1AE8" w14:paraId="0B904504" w14:textId="77777777" w:rsidTr="00FC04AD">
        <w:tc>
          <w:tcPr>
            <w:tcW w:w="9781" w:type="dxa"/>
            <w:gridSpan w:val="4"/>
            <w:tcBorders>
              <w:top w:val="nil"/>
            </w:tcBorders>
            <w:vAlign w:val="center"/>
          </w:tcPr>
          <w:p w14:paraId="2340E4A5" w14:textId="0EB99EDB" w:rsidR="00636A12" w:rsidRPr="00CD104B" w:rsidRDefault="00636A12" w:rsidP="000D39BA">
            <w:pPr>
              <w:spacing w:before="0" w:after="0"/>
            </w:pPr>
            <w:r w:rsidRPr="00FC5CAB">
              <w:rPr>
                <w:u w:val="single"/>
              </w:rPr>
              <w:lastRenderedPageBreak/>
              <w:t>Possibly necessary:</w:t>
            </w:r>
          </w:p>
        </w:tc>
      </w:tr>
      <w:tr w:rsidR="00636A12" w:rsidRPr="00636A12" w14:paraId="5F0D58A1" w14:textId="77777777" w:rsidTr="003B3FDE">
        <w:tc>
          <w:tcPr>
            <w:tcW w:w="6237" w:type="dxa"/>
            <w:tcBorders>
              <w:bottom w:val="single" w:sz="12" w:space="0" w:color="006AB3" w:themeColor="accent1"/>
            </w:tcBorders>
            <w:vAlign w:val="center"/>
          </w:tcPr>
          <w:p w14:paraId="0CD2E63C" w14:textId="61BE45B1" w:rsidR="00636A12" w:rsidRPr="00636A12" w:rsidRDefault="003B3FDE" w:rsidP="000D39BA">
            <w:pPr>
              <w:pStyle w:val="QSTabelleninhalt"/>
              <w:spacing w:before="0" w:after="0"/>
            </w:pPr>
            <w:r w:rsidRPr="003B3FDE">
              <w:rPr>
                <w:szCs w:val="22"/>
                <w:lang w:val="en-US"/>
              </w:rPr>
              <w:t>In case of merger for feed production (Procurement of agricultural raw material/ use of mobile feed milling and mixing plants): contractual agreement on feed production; Documentation for the inspection of plant and equipment (e. g. within the scope of self-assessment); documentation for traceability in case of cooperation</w:t>
            </w: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11D75142" w14:textId="77777777" w:rsidR="00636A12" w:rsidRPr="00636A12" w:rsidRDefault="00636A12" w:rsidP="000D39BA">
            <w:pPr>
              <w:spacing w:before="0" w:after="0"/>
            </w:pP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0C551311" w14:textId="77777777" w:rsidR="00636A12" w:rsidRPr="00636A12" w:rsidRDefault="00636A12" w:rsidP="000D39BA">
            <w:pPr>
              <w:spacing w:before="0" w:after="0"/>
            </w:pPr>
          </w:p>
        </w:tc>
        <w:tc>
          <w:tcPr>
            <w:tcW w:w="1843" w:type="dxa"/>
            <w:tcBorders>
              <w:bottom w:val="single" w:sz="12" w:space="0" w:color="006AB3" w:themeColor="accent1"/>
            </w:tcBorders>
          </w:tcPr>
          <w:p w14:paraId="36C92E98" w14:textId="77777777" w:rsidR="00636A12" w:rsidRPr="00636A12" w:rsidRDefault="00636A12" w:rsidP="000D39BA">
            <w:pPr>
              <w:spacing w:before="0" w:after="0"/>
            </w:pPr>
          </w:p>
        </w:tc>
      </w:tr>
      <w:tr w:rsidR="003B3FDE" w:rsidRPr="00636A12" w14:paraId="4CA52A84" w14:textId="77777777" w:rsidTr="003B3FDE">
        <w:tc>
          <w:tcPr>
            <w:tcW w:w="9781" w:type="dxa"/>
            <w:gridSpan w:val="4"/>
            <w:tcBorders>
              <w:top w:val="single" w:sz="12" w:space="0" w:color="006AB3" w:themeColor="accent1"/>
              <w:bottom w:val="single" w:sz="12" w:space="0" w:color="006AB3" w:themeColor="accent1"/>
            </w:tcBorders>
            <w:shd w:val="clear" w:color="auto" w:fill="F2F2F2" w:themeFill="background1" w:themeFillShade="F2"/>
            <w:vAlign w:val="center"/>
          </w:tcPr>
          <w:p w14:paraId="04019B08" w14:textId="0004DA89" w:rsidR="003B3FDE" w:rsidRPr="00636A12" w:rsidRDefault="003B3FDE" w:rsidP="000D39BA">
            <w:pPr>
              <w:spacing w:before="0" w:after="0"/>
            </w:pPr>
            <w:r w:rsidRPr="003B3FDE">
              <w:rPr>
                <w:b/>
                <w:bCs/>
              </w:rPr>
              <w:t>Animal health</w:t>
            </w:r>
          </w:p>
        </w:tc>
      </w:tr>
      <w:tr w:rsidR="003B3FDE" w:rsidRPr="00636A12" w14:paraId="2E33FF3E" w14:textId="77777777" w:rsidTr="003B3FDE">
        <w:tc>
          <w:tcPr>
            <w:tcW w:w="6237" w:type="dxa"/>
            <w:tcBorders>
              <w:top w:val="single" w:sz="12" w:space="0" w:color="006AB3" w:themeColor="accent1"/>
              <w:bottom w:val="single" w:sz="6" w:space="0" w:color="000000" w:themeColor="text1"/>
            </w:tcBorders>
          </w:tcPr>
          <w:p w14:paraId="038A9455" w14:textId="00EAE637" w:rsidR="003B3FDE" w:rsidRPr="003B3FDE" w:rsidRDefault="003B3FDE" w:rsidP="000D39BA">
            <w:pPr>
              <w:pStyle w:val="QSTabelleninhalt"/>
              <w:spacing w:before="0" w:after="0"/>
              <w:rPr>
                <w:szCs w:val="22"/>
                <w:lang w:val="en-US"/>
              </w:rPr>
            </w:pPr>
            <w:r w:rsidRPr="00A412EF">
              <w:rPr>
                <w:lang w:val="en-US"/>
              </w:rPr>
              <w:t xml:space="preserve">Veterinary indication </w:t>
            </w:r>
            <w:r w:rsidRPr="00000DDE">
              <w:t xml:space="preserve">for the restriction </w:t>
            </w:r>
            <w:r w:rsidRPr="00A412EF">
              <w:rPr>
                <w:lang w:val="en-US"/>
              </w:rPr>
              <w:t>of lighting</w:t>
            </w: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76694270" w14:textId="77777777" w:rsidR="003B3FDE" w:rsidRPr="00636A12" w:rsidRDefault="003B3FDE" w:rsidP="000D39BA">
            <w:pPr>
              <w:spacing w:before="0" w:after="0"/>
            </w:pP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3F26C06B" w14:textId="77777777" w:rsidR="003B3FDE" w:rsidRPr="00636A12" w:rsidRDefault="003B3FDE" w:rsidP="000D39BA">
            <w:pPr>
              <w:spacing w:before="0" w:after="0"/>
            </w:pPr>
          </w:p>
        </w:tc>
        <w:tc>
          <w:tcPr>
            <w:tcW w:w="1843" w:type="dxa"/>
            <w:tcBorders>
              <w:top w:val="single" w:sz="12" w:space="0" w:color="006AB3" w:themeColor="accent1"/>
            </w:tcBorders>
          </w:tcPr>
          <w:p w14:paraId="4CB09AEB" w14:textId="77777777" w:rsidR="003B3FDE" w:rsidRPr="00636A12" w:rsidRDefault="003B3FDE" w:rsidP="000D39BA">
            <w:pPr>
              <w:spacing w:before="0" w:after="0"/>
            </w:pPr>
          </w:p>
        </w:tc>
      </w:tr>
      <w:tr w:rsidR="003B3FDE" w:rsidRPr="00636A12" w14:paraId="0CFF206A" w14:textId="77777777" w:rsidTr="003B3FDE">
        <w:tc>
          <w:tcPr>
            <w:tcW w:w="6237" w:type="dxa"/>
            <w:tcBorders>
              <w:top w:val="single" w:sz="6" w:space="0" w:color="000000" w:themeColor="text1"/>
              <w:bottom w:val="single" w:sz="12" w:space="0" w:color="006AB3" w:themeColor="accent1"/>
            </w:tcBorders>
          </w:tcPr>
          <w:p w14:paraId="4E32734C" w14:textId="4E8E8B4B" w:rsidR="003B3FDE" w:rsidRPr="003B3FDE" w:rsidRDefault="003B3FDE" w:rsidP="000D39BA">
            <w:pPr>
              <w:pStyle w:val="QSTabelleninhalt"/>
              <w:spacing w:before="0" w:after="0"/>
              <w:rPr>
                <w:szCs w:val="22"/>
                <w:lang w:val="en-US"/>
              </w:rPr>
            </w:pPr>
            <w:r w:rsidRPr="00A412EF">
              <w:rPr>
                <w:lang w:val="en-US"/>
              </w:rPr>
              <w:t>Company specific work instruction for stunning and killing of animals</w:t>
            </w:r>
          </w:p>
        </w:tc>
        <w:tc>
          <w:tcPr>
            <w:tcW w:w="851" w:type="dxa"/>
          </w:tcPr>
          <w:p w14:paraId="007E0880" w14:textId="77777777" w:rsidR="003B3FDE" w:rsidRPr="00636A12" w:rsidRDefault="003B3FDE" w:rsidP="000D39BA">
            <w:pPr>
              <w:spacing w:before="0" w:after="0"/>
            </w:pPr>
          </w:p>
        </w:tc>
        <w:tc>
          <w:tcPr>
            <w:tcW w:w="850" w:type="dxa"/>
          </w:tcPr>
          <w:p w14:paraId="7E18BA76" w14:textId="77777777" w:rsidR="003B3FDE" w:rsidRPr="00636A12" w:rsidRDefault="003B3FDE" w:rsidP="000D39BA">
            <w:pPr>
              <w:spacing w:before="0" w:after="0"/>
            </w:pPr>
          </w:p>
        </w:tc>
        <w:tc>
          <w:tcPr>
            <w:tcW w:w="1843" w:type="dxa"/>
          </w:tcPr>
          <w:p w14:paraId="15B64844" w14:textId="77777777" w:rsidR="003B3FDE" w:rsidRPr="00636A12" w:rsidRDefault="003B3FDE" w:rsidP="000D39BA">
            <w:pPr>
              <w:spacing w:before="0" w:after="0"/>
            </w:pPr>
          </w:p>
        </w:tc>
      </w:tr>
      <w:tr w:rsidR="00636A12" w:rsidRPr="002F1AE8" w14:paraId="00F47A7A" w14:textId="77777777" w:rsidTr="003A5BFE">
        <w:tc>
          <w:tcPr>
            <w:tcW w:w="9781" w:type="dxa"/>
            <w:gridSpan w:val="4"/>
            <w:tcBorders>
              <w:top w:val="single" w:sz="12" w:space="0" w:color="006AB3" w:themeColor="accent1"/>
              <w:bottom w:val="single" w:sz="12" w:space="0" w:color="006AB3" w:themeColor="accent1"/>
            </w:tcBorders>
            <w:shd w:val="clear" w:color="auto" w:fill="F2F2F2" w:themeFill="background1" w:themeFillShade="F2"/>
            <w:vAlign w:val="center"/>
          </w:tcPr>
          <w:p w14:paraId="715C6751" w14:textId="25BBC304" w:rsidR="00636A12" w:rsidRPr="003A5BFE" w:rsidRDefault="00636A12" w:rsidP="000D39BA">
            <w:pPr>
              <w:spacing w:before="0" w:after="0"/>
              <w:rPr>
                <w:b/>
                <w:bCs/>
              </w:rPr>
            </w:pPr>
            <w:r w:rsidRPr="00636A12">
              <w:rPr>
                <w:b/>
                <w:bCs/>
              </w:rPr>
              <w:t>Medicine/vaccines/veterinary care</w:t>
            </w:r>
          </w:p>
        </w:tc>
      </w:tr>
      <w:tr w:rsidR="00636A12" w:rsidRPr="00636A12" w14:paraId="6E7ACF6D" w14:textId="77777777" w:rsidTr="00636A12">
        <w:tc>
          <w:tcPr>
            <w:tcW w:w="6237" w:type="dxa"/>
            <w:tcBorders>
              <w:top w:val="single" w:sz="12" w:space="0" w:color="006AB3" w:themeColor="accent1"/>
            </w:tcBorders>
            <w:vAlign w:val="center"/>
          </w:tcPr>
          <w:p w14:paraId="78BB3EFE" w14:textId="75265DA4" w:rsidR="00636A12" w:rsidRPr="00636A12" w:rsidRDefault="00636A12" w:rsidP="000D39BA">
            <w:pPr>
              <w:pStyle w:val="QSTabelleninhalt"/>
              <w:spacing w:before="0" w:after="0"/>
            </w:pPr>
            <w:r w:rsidRPr="00D3032B">
              <w:t xml:space="preserve">Receipts on purchasing and </w:t>
            </w:r>
            <w:proofErr w:type="spellStart"/>
            <w:r w:rsidRPr="00D3032B">
              <w:t>remainings</w:t>
            </w:r>
            <w:proofErr w:type="spellEnd"/>
            <w:r w:rsidRPr="00D3032B">
              <w:t xml:space="preserve"> of medicines and vaccines (e.</w:t>
            </w:r>
            <w:r>
              <w:t> </w:t>
            </w:r>
            <w:r w:rsidRPr="00D3032B">
              <w:t>g. veterinary medical documentation, combined receipts, prescriptions)</w:t>
            </w: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426C97C0" w14:textId="77777777" w:rsidR="00636A12" w:rsidRPr="00636A12" w:rsidRDefault="00636A12" w:rsidP="000D39BA">
            <w:pPr>
              <w:spacing w:before="0" w:after="0"/>
            </w:pP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5B0675CB" w14:textId="77777777" w:rsidR="00636A12" w:rsidRPr="00636A12" w:rsidRDefault="00636A12" w:rsidP="000D39BA">
            <w:pPr>
              <w:spacing w:before="0" w:after="0"/>
            </w:pPr>
          </w:p>
        </w:tc>
        <w:tc>
          <w:tcPr>
            <w:tcW w:w="1843" w:type="dxa"/>
            <w:tcBorders>
              <w:top w:val="single" w:sz="12" w:space="0" w:color="006AB3" w:themeColor="accent1"/>
            </w:tcBorders>
          </w:tcPr>
          <w:p w14:paraId="21E1CCCE" w14:textId="77777777" w:rsidR="00636A12" w:rsidRPr="00636A12" w:rsidRDefault="00636A12" w:rsidP="000D39BA">
            <w:pPr>
              <w:spacing w:before="0" w:after="0"/>
            </w:pPr>
          </w:p>
        </w:tc>
      </w:tr>
      <w:tr w:rsidR="00636A12" w:rsidRPr="002F1AE8" w14:paraId="533D4CA7" w14:textId="77777777" w:rsidTr="00636A12">
        <w:tc>
          <w:tcPr>
            <w:tcW w:w="6237" w:type="dxa"/>
            <w:vAlign w:val="center"/>
          </w:tcPr>
          <w:p w14:paraId="431D75D9" w14:textId="3D3D0CE3" w:rsidR="00636A12" w:rsidRPr="00404AA1" w:rsidRDefault="00636A12" w:rsidP="000D39BA">
            <w:pPr>
              <w:pStyle w:val="QSTabelleninhalt"/>
              <w:spacing w:before="0" w:after="0"/>
            </w:pPr>
            <w:r w:rsidRPr="00D3032B">
              <w:t>Vaccination plan</w:t>
            </w:r>
          </w:p>
        </w:tc>
        <w:tc>
          <w:tcPr>
            <w:tcW w:w="851" w:type="dxa"/>
          </w:tcPr>
          <w:p w14:paraId="5C3EDAB9" w14:textId="77777777" w:rsidR="00636A12" w:rsidRPr="00CD104B" w:rsidRDefault="00636A12" w:rsidP="000D39BA">
            <w:pPr>
              <w:spacing w:before="0" w:after="0"/>
            </w:pPr>
          </w:p>
        </w:tc>
        <w:tc>
          <w:tcPr>
            <w:tcW w:w="850" w:type="dxa"/>
          </w:tcPr>
          <w:p w14:paraId="7259E3B0" w14:textId="77777777" w:rsidR="00636A12" w:rsidRPr="00CD104B" w:rsidRDefault="00636A12" w:rsidP="000D39BA">
            <w:pPr>
              <w:spacing w:before="0" w:after="0"/>
            </w:pPr>
          </w:p>
        </w:tc>
        <w:tc>
          <w:tcPr>
            <w:tcW w:w="1843" w:type="dxa"/>
          </w:tcPr>
          <w:p w14:paraId="7D80DA22" w14:textId="77777777" w:rsidR="00636A12" w:rsidRPr="00CD104B" w:rsidRDefault="00636A12" w:rsidP="000D39BA">
            <w:pPr>
              <w:spacing w:before="0" w:after="0"/>
            </w:pPr>
          </w:p>
        </w:tc>
      </w:tr>
      <w:tr w:rsidR="00636A12" w:rsidRPr="002F1AE8" w14:paraId="7E186C67" w14:textId="77777777" w:rsidTr="00636A12">
        <w:tc>
          <w:tcPr>
            <w:tcW w:w="6237" w:type="dxa"/>
            <w:vAlign w:val="center"/>
          </w:tcPr>
          <w:p w14:paraId="20D0AFFB" w14:textId="0BB52A50" w:rsidR="00636A12" w:rsidRPr="00404AA1" w:rsidRDefault="00636A12" w:rsidP="000D39BA">
            <w:pPr>
              <w:pStyle w:val="QSTabelleninhalt"/>
              <w:spacing w:before="0" w:after="0"/>
            </w:pPr>
            <w:r w:rsidRPr="00D3032B">
              <w:t>Veterinary care contract</w:t>
            </w:r>
          </w:p>
        </w:tc>
        <w:tc>
          <w:tcPr>
            <w:tcW w:w="851" w:type="dxa"/>
          </w:tcPr>
          <w:p w14:paraId="00FC054E" w14:textId="77777777" w:rsidR="00636A12" w:rsidRPr="00CD104B" w:rsidRDefault="00636A12" w:rsidP="000D39BA">
            <w:pPr>
              <w:spacing w:before="0" w:after="0"/>
            </w:pPr>
          </w:p>
        </w:tc>
        <w:tc>
          <w:tcPr>
            <w:tcW w:w="850" w:type="dxa"/>
          </w:tcPr>
          <w:p w14:paraId="5F6441FF" w14:textId="77777777" w:rsidR="00636A12" w:rsidRPr="00CD104B" w:rsidRDefault="00636A12" w:rsidP="000D39BA">
            <w:pPr>
              <w:spacing w:before="0" w:after="0"/>
            </w:pPr>
          </w:p>
        </w:tc>
        <w:tc>
          <w:tcPr>
            <w:tcW w:w="1843" w:type="dxa"/>
          </w:tcPr>
          <w:p w14:paraId="2444CA7A" w14:textId="77777777" w:rsidR="00636A12" w:rsidRPr="00CD104B" w:rsidRDefault="00636A12" w:rsidP="000D39BA">
            <w:pPr>
              <w:spacing w:before="0" w:after="0"/>
            </w:pPr>
          </w:p>
        </w:tc>
      </w:tr>
      <w:tr w:rsidR="00636A12" w:rsidRPr="00636A12" w14:paraId="01166873" w14:textId="77777777" w:rsidTr="00636A12">
        <w:tc>
          <w:tcPr>
            <w:tcW w:w="6237" w:type="dxa"/>
            <w:vAlign w:val="center"/>
          </w:tcPr>
          <w:p w14:paraId="584BE125" w14:textId="6414CE54" w:rsidR="00636A12" w:rsidRPr="00636A12" w:rsidRDefault="00636A12" w:rsidP="000D39BA">
            <w:pPr>
              <w:pStyle w:val="QSTabelleninhalt"/>
              <w:spacing w:before="0" w:after="0"/>
            </w:pPr>
            <w:r w:rsidRPr="00D3032B">
              <w:t>Evidence of implementation the stock care (e.</w:t>
            </w:r>
            <w:r>
              <w:t> </w:t>
            </w:r>
            <w:r w:rsidRPr="00D3032B">
              <w:t>g. Veterinary visit records)</w:t>
            </w:r>
          </w:p>
        </w:tc>
        <w:tc>
          <w:tcPr>
            <w:tcW w:w="851" w:type="dxa"/>
          </w:tcPr>
          <w:p w14:paraId="72093A8E" w14:textId="77777777" w:rsidR="00636A12" w:rsidRPr="00636A12" w:rsidRDefault="00636A12" w:rsidP="000D39BA">
            <w:pPr>
              <w:spacing w:before="0" w:after="0"/>
            </w:pPr>
          </w:p>
        </w:tc>
        <w:tc>
          <w:tcPr>
            <w:tcW w:w="850" w:type="dxa"/>
          </w:tcPr>
          <w:p w14:paraId="67184BED" w14:textId="77777777" w:rsidR="00636A12" w:rsidRPr="00636A12" w:rsidRDefault="00636A12" w:rsidP="000D39BA">
            <w:pPr>
              <w:spacing w:before="0" w:after="0"/>
            </w:pPr>
          </w:p>
        </w:tc>
        <w:tc>
          <w:tcPr>
            <w:tcW w:w="1843" w:type="dxa"/>
          </w:tcPr>
          <w:p w14:paraId="2A25A422" w14:textId="77777777" w:rsidR="00636A12" w:rsidRPr="00636A12" w:rsidRDefault="00636A12" w:rsidP="000D39BA">
            <w:pPr>
              <w:spacing w:before="0" w:after="0"/>
            </w:pPr>
          </w:p>
        </w:tc>
      </w:tr>
      <w:tr w:rsidR="00636A12" w:rsidRPr="002F1AE8" w14:paraId="0BA0169B" w14:textId="77777777" w:rsidTr="00D951B1">
        <w:tc>
          <w:tcPr>
            <w:tcW w:w="9781" w:type="dxa"/>
            <w:gridSpan w:val="4"/>
            <w:vAlign w:val="center"/>
          </w:tcPr>
          <w:p w14:paraId="52C9326B" w14:textId="60B0D132" w:rsidR="00636A12" w:rsidRPr="00CD104B" w:rsidRDefault="00636A12" w:rsidP="000D39BA">
            <w:pPr>
              <w:spacing w:before="0" w:after="0"/>
            </w:pPr>
            <w:r w:rsidRPr="00D3032B">
              <w:rPr>
                <w:u w:val="single"/>
              </w:rPr>
              <w:t>Possibly necessary:</w:t>
            </w:r>
          </w:p>
        </w:tc>
      </w:tr>
      <w:tr w:rsidR="00636A12" w:rsidRPr="00636A12" w14:paraId="2072ED82" w14:textId="77777777" w:rsidTr="002349CC">
        <w:tc>
          <w:tcPr>
            <w:tcW w:w="6237" w:type="dxa"/>
            <w:tcBorders>
              <w:bottom w:val="single" w:sz="12" w:space="0" w:color="006AB3" w:themeColor="accent1"/>
            </w:tcBorders>
          </w:tcPr>
          <w:p w14:paraId="77CFB3F7" w14:textId="5F7EB109" w:rsidR="00636A12" w:rsidRPr="00636A12" w:rsidRDefault="00636A12" w:rsidP="000D39BA">
            <w:pPr>
              <w:pStyle w:val="QSTabelleninhalt"/>
              <w:spacing w:before="0" w:after="0"/>
            </w:pPr>
            <w:r w:rsidRPr="00D3032B">
              <w:rPr>
                <w:szCs w:val="22"/>
                <w:lang w:val="en-US"/>
              </w:rPr>
              <w:t>If there is a need for action (stock visit): action plan which defines the individual activities of the veterinarian and the livestock owner.</w:t>
            </w: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7637FCB2" w14:textId="77777777" w:rsidR="00636A12" w:rsidRPr="00636A12" w:rsidRDefault="00636A12" w:rsidP="000D39BA">
            <w:pPr>
              <w:spacing w:before="0" w:after="0"/>
            </w:pP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5CE61D24" w14:textId="77777777" w:rsidR="00636A12" w:rsidRPr="00636A12" w:rsidRDefault="00636A12" w:rsidP="000D39BA">
            <w:pPr>
              <w:spacing w:before="0" w:after="0"/>
            </w:pPr>
          </w:p>
        </w:tc>
        <w:tc>
          <w:tcPr>
            <w:tcW w:w="1843" w:type="dxa"/>
            <w:tcBorders>
              <w:bottom w:val="single" w:sz="12" w:space="0" w:color="006AB3" w:themeColor="accent1"/>
            </w:tcBorders>
          </w:tcPr>
          <w:p w14:paraId="02F8DE40" w14:textId="77777777" w:rsidR="00636A12" w:rsidRPr="00636A12" w:rsidRDefault="00636A12" w:rsidP="000D39BA">
            <w:pPr>
              <w:spacing w:before="0" w:after="0"/>
            </w:pPr>
          </w:p>
        </w:tc>
      </w:tr>
      <w:tr w:rsidR="00636A12" w:rsidRPr="002F1AE8" w14:paraId="27C9DAA0" w14:textId="77777777" w:rsidTr="003A5BFE">
        <w:tc>
          <w:tcPr>
            <w:tcW w:w="9781" w:type="dxa"/>
            <w:gridSpan w:val="4"/>
            <w:tcBorders>
              <w:bottom w:val="single" w:sz="12" w:space="0" w:color="006AB3" w:themeColor="accent1"/>
            </w:tcBorders>
            <w:shd w:val="clear" w:color="auto" w:fill="F2F2F2" w:themeFill="background1" w:themeFillShade="F2"/>
            <w:vAlign w:val="center"/>
          </w:tcPr>
          <w:p w14:paraId="1891ADEB" w14:textId="316353AA" w:rsidR="00636A12" w:rsidRPr="003A5BFE" w:rsidRDefault="00636A12" w:rsidP="000D39BA">
            <w:pPr>
              <w:spacing w:before="0" w:after="0"/>
              <w:rPr>
                <w:b/>
                <w:bCs/>
              </w:rPr>
            </w:pPr>
            <w:r w:rsidRPr="00636A12">
              <w:rPr>
                <w:b/>
                <w:bCs/>
              </w:rPr>
              <w:t>Monitoring programmes</w:t>
            </w:r>
          </w:p>
        </w:tc>
      </w:tr>
      <w:tr w:rsidR="003B3FDE" w:rsidRPr="002F1AE8" w14:paraId="4FA76AF0" w14:textId="77777777" w:rsidTr="00125D17">
        <w:tc>
          <w:tcPr>
            <w:tcW w:w="9781" w:type="dxa"/>
            <w:gridSpan w:val="4"/>
          </w:tcPr>
          <w:p w14:paraId="2DDB4309" w14:textId="7F17BE65" w:rsidR="003B3FDE" w:rsidRPr="00CD104B" w:rsidRDefault="003B3FDE" w:rsidP="000D39BA">
            <w:pPr>
              <w:spacing w:before="0" w:after="0"/>
            </w:pPr>
            <w:r w:rsidRPr="00000DDE">
              <w:t xml:space="preserve">Results of salmonella tests </w:t>
            </w:r>
            <w:r>
              <w:t>(</w:t>
            </w:r>
            <w:r w:rsidRPr="00000DDE">
              <w:t>written or digital document</w:t>
            </w:r>
            <w:r>
              <w:t>)</w:t>
            </w:r>
          </w:p>
        </w:tc>
      </w:tr>
      <w:tr w:rsidR="003B3FDE" w:rsidRPr="002F1AE8" w14:paraId="4F685B27" w14:textId="77777777" w:rsidTr="00B50338">
        <w:tc>
          <w:tcPr>
            <w:tcW w:w="6237" w:type="dxa"/>
            <w:tcBorders>
              <w:bottom w:val="single" w:sz="4" w:space="0" w:color="auto"/>
            </w:tcBorders>
          </w:tcPr>
          <w:p w14:paraId="5ED23073" w14:textId="0BBD029D" w:rsidR="003B3FDE" w:rsidRPr="00D3032B" w:rsidRDefault="003B3FDE" w:rsidP="000D39BA">
            <w:pPr>
              <w:pStyle w:val="QSTabelleninhalt"/>
              <w:spacing w:before="0" w:after="0"/>
            </w:pPr>
            <w:r w:rsidRPr="00000DDE">
              <w:t>Diagnostic data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0998CCF" w14:textId="77777777" w:rsidR="003B3FDE" w:rsidRPr="00CD104B" w:rsidRDefault="003B3FDE" w:rsidP="000D39BA">
            <w:pPr>
              <w:spacing w:before="0" w:after="0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DBBC3A7" w14:textId="77777777" w:rsidR="003B3FDE" w:rsidRPr="00CD104B" w:rsidRDefault="003B3FDE" w:rsidP="000D39BA">
            <w:pPr>
              <w:spacing w:before="0" w:after="0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4DD170" w14:textId="77777777" w:rsidR="003B3FDE" w:rsidRPr="00CD104B" w:rsidRDefault="003B3FDE" w:rsidP="000D39BA">
            <w:pPr>
              <w:spacing w:before="0" w:after="0"/>
            </w:pPr>
          </w:p>
        </w:tc>
      </w:tr>
      <w:tr w:rsidR="003B3FDE" w:rsidRPr="00636A12" w14:paraId="2667B9C8" w14:textId="77777777" w:rsidTr="0017519E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1B325B" w14:textId="65B74538" w:rsidR="003B3FDE" w:rsidRPr="00636A12" w:rsidRDefault="003B3FDE" w:rsidP="000D39BA">
            <w:pPr>
              <w:spacing w:before="0" w:after="0"/>
            </w:pPr>
            <w:r>
              <w:rPr>
                <w:u w:val="single"/>
              </w:rPr>
              <w:lastRenderedPageBreak/>
              <w:t>P</w:t>
            </w:r>
            <w:r w:rsidRPr="00510225">
              <w:rPr>
                <w:u w:val="single"/>
              </w:rPr>
              <w:t>ossibly necessary</w:t>
            </w:r>
            <w:r w:rsidRPr="006B7069">
              <w:rPr>
                <w:u w:val="single"/>
              </w:rPr>
              <w:t>:</w:t>
            </w:r>
          </w:p>
        </w:tc>
      </w:tr>
      <w:tr w:rsidR="003B3FDE" w:rsidRPr="00636A12" w14:paraId="55127F80" w14:textId="77777777" w:rsidTr="00B50338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258D5748" w14:textId="46E469DA" w:rsidR="003B3FDE" w:rsidRPr="00B547FA" w:rsidRDefault="003B3FDE" w:rsidP="000D39BA">
            <w:pPr>
              <w:pStyle w:val="QSTabelleninhalt"/>
              <w:spacing w:before="0" w:after="0"/>
            </w:pPr>
            <w:r w:rsidRPr="00CB39D8">
              <w:rPr>
                <w:lang w:val="en-US"/>
              </w:rPr>
              <w:t xml:space="preserve">Documentation </w:t>
            </w:r>
            <w:proofErr w:type="gramStart"/>
            <w:r w:rsidRPr="00CB39D8">
              <w:rPr>
                <w:lang w:val="en-US"/>
              </w:rPr>
              <w:t>determine</w:t>
            </w:r>
            <w:proofErr w:type="gramEnd"/>
            <w:r w:rsidRPr="00CB39D8">
              <w:rPr>
                <w:lang w:val="en-US"/>
              </w:rPr>
              <w:t xml:space="preserve"> salmonella entry sources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A5A21C6" w14:textId="77777777" w:rsidR="003B3FDE" w:rsidRPr="00636A12" w:rsidRDefault="003B3FDE" w:rsidP="000D39BA">
            <w:pPr>
              <w:spacing w:before="0" w:after="0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ECE80BF" w14:textId="77777777" w:rsidR="003B3FDE" w:rsidRPr="00636A12" w:rsidRDefault="003B3FDE" w:rsidP="000D39BA">
            <w:pPr>
              <w:spacing w:before="0" w:after="0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32DF4BB" w14:textId="77777777" w:rsidR="003B3FDE" w:rsidRPr="00636A12" w:rsidRDefault="003B3FDE" w:rsidP="000D39BA">
            <w:pPr>
              <w:spacing w:before="0" w:after="0"/>
            </w:pPr>
          </w:p>
        </w:tc>
      </w:tr>
      <w:tr w:rsidR="003B3FDE" w:rsidRPr="00636A12" w14:paraId="5C878EAA" w14:textId="77777777" w:rsidTr="003B3FDE">
        <w:tc>
          <w:tcPr>
            <w:tcW w:w="6237" w:type="dxa"/>
            <w:tcBorders>
              <w:top w:val="single" w:sz="4" w:space="0" w:color="auto"/>
              <w:bottom w:val="single" w:sz="12" w:space="0" w:color="006AB3" w:themeColor="accent1"/>
            </w:tcBorders>
          </w:tcPr>
          <w:p w14:paraId="409F9FD4" w14:textId="43BDAF81" w:rsidR="003B3FDE" w:rsidRPr="00B547FA" w:rsidRDefault="003B3FDE" w:rsidP="000D39BA">
            <w:pPr>
              <w:pStyle w:val="QSTabelleninhalt"/>
              <w:spacing w:before="0" w:after="0"/>
            </w:pPr>
            <w:r>
              <w:t>R</w:t>
            </w:r>
            <w:r w:rsidRPr="00000DDE">
              <w:t>ecords of measures in the event of positive salmonella findings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006AB3" w:themeColor="accent1"/>
            </w:tcBorders>
          </w:tcPr>
          <w:p w14:paraId="46C356B1" w14:textId="77777777" w:rsidR="003B3FDE" w:rsidRPr="00636A12" w:rsidRDefault="003B3FDE" w:rsidP="000D39BA">
            <w:pPr>
              <w:spacing w:before="0" w:after="0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006AB3" w:themeColor="accent1"/>
            </w:tcBorders>
          </w:tcPr>
          <w:p w14:paraId="4EE19380" w14:textId="77777777" w:rsidR="003B3FDE" w:rsidRPr="00636A12" w:rsidRDefault="003B3FDE" w:rsidP="000D39BA">
            <w:pPr>
              <w:spacing w:before="0" w:after="0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006AB3" w:themeColor="accent1"/>
            </w:tcBorders>
          </w:tcPr>
          <w:p w14:paraId="3EE46F1D" w14:textId="77777777" w:rsidR="003B3FDE" w:rsidRPr="00636A12" w:rsidRDefault="003B3FDE" w:rsidP="000D39BA">
            <w:pPr>
              <w:spacing w:before="0" w:after="0"/>
            </w:pPr>
          </w:p>
        </w:tc>
      </w:tr>
      <w:tr w:rsidR="00636A12" w:rsidRPr="002F1AE8" w14:paraId="1B019E29" w14:textId="77777777" w:rsidTr="00B50338">
        <w:tc>
          <w:tcPr>
            <w:tcW w:w="9781" w:type="dxa"/>
            <w:gridSpan w:val="4"/>
            <w:tcBorders>
              <w:top w:val="single" w:sz="4" w:space="0" w:color="auto"/>
              <w:bottom w:val="single" w:sz="12" w:space="0" w:color="006AB3" w:themeColor="accent1"/>
            </w:tcBorders>
            <w:shd w:val="clear" w:color="auto" w:fill="F2F2F2" w:themeFill="background1" w:themeFillShade="F2"/>
            <w:vAlign w:val="center"/>
          </w:tcPr>
          <w:p w14:paraId="7CEFEA6F" w14:textId="612852C6" w:rsidR="00636A12" w:rsidRPr="003A5BFE" w:rsidRDefault="00636A12" w:rsidP="000D39BA">
            <w:pPr>
              <w:spacing w:before="0" w:after="0"/>
              <w:rPr>
                <w:b/>
                <w:bCs/>
              </w:rPr>
            </w:pPr>
            <w:r w:rsidRPr="00636A12">
              <w:rPr>
                <w:b/>
                <w:bCs/>
              </w:rPr>
              <w:t>Hygiene</w:t>
            </w:r>
          </w:p>
        </w:tc>
      </w:tr>
      <w:tr w:rsidR="003B3FDE" w:rsidRPr="002F1AE8" w14:paraId="4FBAF17F" w14:textId="77777777" w:rsidTr="00E848D4">
        <w:tc>
          <w:tcPr>
            <w:tcW w:w="6237" w:type="dxa"/>
            <w:tcBorders>
              <w:top w:val="single" w:sz="12" w:space="0" w:color="006AB3" w:themeColor="accent1"/>
            </w:tcBorders>
          </w:tcPr>
          <w:p w14:paraId="649D110E" w14:textId="2ACDEAF7" w:rsidR="003B3FDE" w:rsidRPr="00404AA1" w:rsidRDefault="003B3FDE" w:rsidP="000D39BA">
            <w:pPr>
              <w:pStyle w:val="QSTabelleninhalt"/>
              <w:spacing w:before="0" w:after="0"/>
            </w:pPr>
            <w:r w:rsidRPr="0006006B">
              <w:rPr>
                <w:lang w:val="en-US"/>
              </w:rPr>
              <w:t>Cleaning plan and/or process/work instructions and/or records of cleaning and disinfection measures (e.</w:t>
            </w:r>
            <w:r>
              <w:rPr>
                <w:lang w:val="en-US"/>
              </w:rPr>
              <w:t xml:space="preserve"> </w:t>
            </w:r>
            <w:r w:rsidRPr="0006006B">
              <w:rPr>
                <w:lang w:val="en-US"/>
              </w:rPr>
              <w:t>g. on shed card)</w:t>
            </w: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78A43CD8" w14:textId="77777777" w:rsidR="003B3FDE" w:rsidRPr="00CD104B" w:rsidRDefault="003B3FDE" w:rsidP="000D39BA">
            <w:pPr>
              <w:spacing w:before="0" w:after="0"/>
            </w:pP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4FBF26D9" w14:textId="77777777" w:rsidR="003B3FDE" w:rsidRPr="00CD104B" w:rsidRDefault="003B3FDE" w:rsidP="000D39BA">
            <w:pPr>
              <w:spacing w:before="0" w:after="0"/>
            </w:pPr>
          </w:p>
        </w:tc>
        <w:tc>
          <w:tcPr>
            <w:tcW w:w="1843" w:type="dxa"/>
            <w:tcBorders>
              <w:top w:val="single" w:sz="12" w:space="0" w:color="006AB3" w:themeColor="accent1"/>
            </w:tcBorders>
          </w:tcPr>
          <w:p w14:paraId="734240C0" w14:textId="77777777" w:rsidR="003B3FDE" w:rsidRPr="00CD104B" w:rsidRDefault="003B3FDE" w:rsidP="000D39BA">
            <w:pPr>
              <w:spacing w:before="0" w:after="0"/>
            </w:pPr>
          </w:p>
        </w:tc>
      </w:tr>
      <w:tr w:rsidR="003B3FDE" w:rsidRPr="002F1AE8" w14:paraId="14434431" w14:textId="77777777" w:rsidTr="00E848D4">
        <w:tc>
          <w:tcPr>
            <w:tcW w:w="6237" w:type="dxa"/>
          </w:tcPr>
          <w:p w14:paraId="6E781291" w14:textId="156C500A" w:rsidR="003B3FDE" w:rsidRPr="00404AA1" w:rsidRDefault="003B3FDE" w:rsidP="000D39BA">
            <w:pPr>
              <w:pStyle w:val="QSTabelleninhalt"/>
              <w:spacing w:before="0" w:after="0"/>
            </w:pPr>
            <w:proofErr w:type="gramStart"/>
            <w:r w:rsidRPr="0006006B">
              <w:t>Visitors‘ book</w:t>
            </w:r>
            <w:proofErr w:type="gramEnd"/>
          </w:p>
        </w:tc>
        <w:tc>
          <w:tcPr>
            <w:tcW w:w="851" w:type="dxa"/>
          </w:tcPr>
          <w:p w14:paraId="0F6D2C9B" w14:textId="77777777" w:rsidR="003B3FDE" w:rsidRPr="00CD104B" w:rsidRDefault="003B3FDE" w:rsidP="000D39BA">
            <w:pPr>
              <w:spacing w:before="0" w:after="0"/>
            </w:pPr>
          </w:p>
        </w:tc>
        <w:tc>
          <w:tcPr>
            <w:tcW w:w="850" w:type="dxa"/>
          </w:tcPr>
          <w:p w14:paraId="6A54E762" w14:textId="77777777" w:rsidR="003B3FDE" w:rsidRPr="00CD104B" w:rsidRDefault="003B3FDE" w:rsidP="000D39BA">
            <w:pPr>
              <w:spacing w:before="0" w:after="0"/>
            </w:pPr>
          </w:p>
        </w:tc>
        <w:tc>
          <w:tcPr>
            <w:tcW w:w="1843" w:type="dxa"/>
          </w:tcPr>
          <w:p w14:paraId="563D99D4" w14:textId="77777777" w:rsidR="003B3FDE" w:rsidRPr="00CD104B" w:rsidRDefault="003B3FDE" w:rsidP="000D39BA">
            <w:pPr>
              <w:spacing w:before="0" w:after="0"/>
            </w:pPr>
          </w:p>
        </w:tc>
      </w:tr>
      <w:tr w:rsidR="003B3FDE" w:rsidRPr="002F1AE8" w14:paraId="7350EE87" w14:textId="77777777" w:rsidTr="00E848D4">
        <w:tc>
          <w:tcPr>
            <w:tcW w:w="6237" w:type="dxa"/>
          </w:tcPr>
          <w:p w14:paraId="491C1A55" w14:textId="774753D1" w:rsidR="003B3FDE" w:rsidRDefault="003B3FDE" w:rsidP="000D39BA">
            <w:pPr>
              <w:pStyle w:val="QSTabelleninhalt"/>
              <w:spacing w:before="0" w:after="0"/>
            </w:pPr>
            <w:r w:rsidRPr="0006006B">
              <w:t xml:space="preserve">Monitoring </w:t>
            </w:r>
            <w:r>
              <w:t>protocols</w:t>
            </w:r>
          </w:p>
        </w:tc>
        <w:tc>
          <w:tcPr>
            <w:tcW w:w="851" w:type="dxa"/>
          </w:tcPr>
          <w:p w14:paraId="562B1741" w14:textId="77777777" w:rsidR="003B3FDE" w:rsidRPr="00CD104B" w:rsidRDefault="003B3FDE" w:rsidP="000D39BA">
            <w:pPr>
              <w:spacing w:before="0" w:after="0"/>
            </w:pPr>
          </w:p>
        </w:tc>
        <w:tc>
          <w:tcPr>
            <w:tcW w:w="850" w:type="dxa"/>
          </w:tcPr>
          <w:p w14:paraId="4E27F36D" w14:textId="77777777" w:rsidR="003B3FDE" w:rsidRPr="00CD104B" w:rsidRDefault="003B3FDE" w:rsidP="000D39BA">
            <w:pPr>
              <w:spacing w:before="0" w:after="0"/>
            </w:pPr>
          </w:p>
        </w:tc>
        <w:tc>
          <w:tcPr>
            <w:tcW w:w="1843" w:type="dxa"/>
          </w:tcPr>
          <w:p w14:paraId="6DB27C21" w14:textId="77777777" w:rsidR="003B3FDE" w:rsidRPr="00CD104B" w:rsidRDefault="003B3FDE" w:rsidP="000D39BA">
            <w:pPr>
              <w:spacing w:before="0" w:after="0"/>
            </w:pPr>
          </w:p>
        </w:tc>
      </w:tr>
      <w:tr w:rsidR="003B3FDE" w:rsidRPr="002F1AE8" w14:paraId="576C4FF8" w14:textId="77777777" w:rsidTr="00E848D4">
        <w:tc>
          <w:tcPr>
            <w:tcW w:w="6237" w:type="dxa"/>
          </w:tcPr>
          <w:p w14:paraId="7EE1EC9E" w14:textId="06675E02" w:rsidR="003B3FDE" w:rsidRDefault="003B3FDE" w:rsidP="000D39BA">
            <w:pPr>
              <w:pStyle w:val="QSTabelleninhalt"/>
              <w:spacing w:before="0" w:after="0"/>
            </w:pPr>
            <w:r w:rsidRPr="0006006B">
              <w:t>Baiting plans</w:t>
            </w:r>
          </w:p>
        </w:tc>
        <w:tc>
          <w:tcPr>
            <w:tcW w:w="851" w:type="dxa"/>
          </w:tcPr>
          <w:p w14:paraId="3C3F55D2" w14:textId="77777777" w:rsidR="003B3FDE" w:rsidRPr="00CD104B" w:rsidRDefault="003B3FDE" w:rsidP="000D39BA">
            <w:pPr>
              <w:spacing w:before="0" w:after="0"/>
            </w:pPr>
          </w:p>
        </w:tc>
        <w:tc>
          <w:tcPr>
            <w:tcW w:w="850" w:type="dxa"/>
          </w:tcPr>
          <w:p w14:paraId="64CC2CD5" w14:textId="77777777" w:rsidR="003B3FDE" w:rsidRPr="00CD104B" w:rsidRDefault="003B3FDE" w:rsidP="000D39BA">
            <w:pPr>
              <w:spacing w:before="0" w:after="0"/>
            </w:pPr>
          </w:p>
        </w:tc>
        <w:tc>
          <w:tcPr>
            <w:tcW w:w="1843" w:type="dxa"/>
          </w:tcPr>
          <w:p w14:paraId="07E0D587" w14:textId="77777777" w:rsidR="003B3FDE" w:rsidRPr="00CD104B" w:rsidRDefault="003B3FDE" w:rsidP="000D39BA">
            <w:pPr>
              <w:spacing w:before="0" w:after="0"/>
            </w:pPr>
          </w:p>
        </w:tc>
      </w:tr>
      <w:tr w:rsidR="003B3FDE" w:rsidRPr="002F1AE8" w14:paraId="74C12ED7" w14:textId="77777777" w:rsidTr="00EE6511">
        <w:tc>
          <w:tcPr>
            <w:tcW w:w="9781" w:type="dxa"/>
            <w:gridSpan w:val="4"/>
          </w:tcPr>
          <w:p w14:paraId="114A919F" w14:textId="1537B2AB" w:rsidR="003B3FDE" w:rsidRPr="00CD104B" w:rsidRDefault="003B3FDE" w:rsidP="000D39BA">
            <w:pPr>
              <w:spacing w:before="0" w:after="0"/>
            </w:pPr>
            <w:r w:rsidRPr="0006006B">
              <w:rPr>
                <w:u w:val="single"/>
              </w:rPr>
              <w:t>Possibly necessary:</w:t>
            </w:r>
          </w:p>
        </w:tc>
      </w:tr>
      <w:tr w:rsidR="003B3FDE" w:rsidRPr="002F1AE8" w14:paraId="159A5D67" w14:textId="77777777" w:rsidTr="00E848D4">
        <w:tc>
          <w:tcPr>
            <w:tcW w:w="6237" w:type="dxa"/>
            <w:tcBorders>
              <w:bottom w:val="single" w:sz="12" w:space="0" w:color="006AB3" w:themeColor="accent1"/>
            </w:tcBorders>
          </w:tcPr>
          <w:p w14:paraId="6DE71457" w14:textId="736461BB" w:rsidR="003B3FDE" w:rsidRPr="00404AA1" w:rsidRDefault="003B3FDE" w:rsidP="000D39BA">
            <w:pPr>
              <w:pStyle w:val="QSTabelleninhalt"/>
              <w:spacing w:before="0" w:after="0"/>
            </w:pPr>
            <w:r w:rsidRPr="0006006B">
              <w:t xml:space="preserve">Control </w:t>
            </w:r>
            <w:r>
              <w:t>protocols</w:t>
            </w: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55044258" w14:textId="77777777" w:rsidR="003B3FDE" w:rsidRPr="00CD104B" w:rsidRDefault="003B3FDE" w:rsidP="000D39BA">
            <w:pPr>
              <w:spacing w:before="0" w:after="0"/>
            </w:pP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1F7203CF" w14:textId="77777777" w:rsidR="003B3FDE" w:rsidRPr="00CD104B" w:rsidRDefault="003B3FDE" w:rsidP="000D39BA">
            <w:pPr>
              <w:spacing w:before="0" w:after="0"/>
            </w:pPr>
          </w:p>
        </w:tc>
        <w:tc>
          <w:tcPr>
            <w:tcW w:w="1843" w:type="dxa"/>
            <w:tcBorders>
              <w:bottom w:val="single" w:sz="12" w:space="0" w:color="006AB3" w:themeColor="accent1"/>
            </w:tcBorders>
          </w:tcPr>
          <w:p w14:paraId="7408EDDE" w14:textId="77777777" w:rsidR="003B3FDE" w:rsidRPr="00CD104B" w:rsidRDefault="003B3FDE" w:rsidP="000D39BA">
            <w:pPr>
              <w:spacing w:before="0" w:after="0"/>
            </w:pPr>
          </w:p>
        </w:tc>
      </w:tr>
      <w:tr w:rsidR="003B3FDE" w:rsidRPr="002F1AE8" w14:paraId="0AB6B4DC" w14:textId="77777777" w:rsidTr="003B3FDE">
        <w:tc>
          <w:tcPr>
            <w:tcW w:w="9781" w:type="dxa"/>
            <w:gridSpan w:val="4"/>
            <w:tcBorders>
              <w:bottom w:val="single" w:sz="12" w:space="0" w:color="006AB3" w:themeColor="accent1"/>
            </w:tcBorders>
            <w:shd w:val="clear" w:color="auto" w:fill="F2F2F2" w:themeFill="background1" w:themeFillShade="F2"/>
          </w:tcPr>
          <w:p w14:paraId="14A14A93" w14:textId="099C8AA2" w:rsidR="003B3FDE" w:rsidRPr="00CD104B" w:rsidRDefault="003B3FDE" w:rsidP="000D39BA">
            <w:pPr>
              <w:spacing w:before="0" w:after="0"/>
            </w:pPr>
            <w:r w:rsidRPr="003B3FDE">
              <w:rPr>
                <w:b/>
                <w:bCs/>
              </w:rPr>
              <w:t>Technical checks and verifications</w:t>
            </w:r>
          </w:p>
        </w:tc>
      </w:tr>
      <w:tr w:rsidR="003B3FDE" w:rsidRPr="002F1AE8" w14:paraId="3A1E1408" w14:textId="77777777" w:rsidTr="003B3FDE">
        <w:tc>
          <w:tcPr>
            <w:tcW w:w="6237" w:type="dxa"/>
            <w:tcBorders>
              <w:bottom w:val="single" w:sz="6" w:space="0" w:color="auto"/>
            </w:tcBorders>
          </w:tcPr>
          <w:p w14:paraId="77B06F96" w14:textId="77777777" w:rsidR="003B3FDE" w:rsidRDefault="003B3FDE" w:rsidP="000D39BA">
            <w:pPr>
              <w:pStyle w:val="QSSysTabelleninhalt"/>
              <w:spacing w:before="0" w:after="0"/>
              <w:rPr>
                <w:u w:val="single"/>
                <w:lang w:val="en-GB"/>
              </w:rPr>
            </w:pPr>
            <w:r w:rsidRPr="00326092">
              <w:rPr>
                <w:u w:val="single"/>
                <w:lang w:val="en-GB"/>
              </w:rPr>
              <w:t xml:space="preserve">Broiler: </w:t>
            </w:r>
            <w:r>
              <w:rPr>
                <w:u w:val="single"/>
                <w:lang w:val="en-GB"/>
              </w:rPr>
              <w:t>further information for broiler farmers</w:t>
            </w:r>
          </w:p>
          <w:p w14:paraId="7B676890" w14:textId="46B5CBF9" w:rsidR="003B3FDE" w:rsidRPr="003B3FDE" w:rsidRDefault="003B3FDE" w:rsidP="000D39BA">
            <w:pPr>
              <w:pStyle w:val="QSTabelleninhalt"/>
              <w:spacing w:before="0" w:after="0"/>
            </w:pPr>
            <w:r>
              <w:rPr>
                <w:u w:val="single"/>
              </w:rPr>
              <w:t>(</w:t>
            </w:r>
            <w:r w:rsidRPr="002569B8">
              <w:t>shed layout, floor type, information about ventilation, cooling and heating systems, feeding systems, drinking facilities and their locations</w:t>
            </w:r>
            <w:r>
              <w:t>,</w:t>
            </w:r>
            <w:r w:rsidRPr="002569B8">
              <w:t xml:space="preserve"> ventilation plan</w:t>
            </w:r>
            <w:r>
              <w:t xml:space="preserve"> (incl. </w:t>
            </w:r>
            <w:r w:rsidRPr="002569B8">
              <w:t>air quality parameters)</w:t>
            </w:r>
            <w:r>
              <w:t>, d</w:t>
            </w:r>
            <w:r w:rsidRPr="002569B8">
              <w:t>etails concerning the alarm and safety systems (</w:t>
            </w:r>
            <w:r w:rsidRPr="002569B8" w:rsidDel="00005C28">
              <w:t>e.</w:t>
            </w:r>
            <w:r>
              <w:t xml:space="preserve"> </w:t>
            </w:r>
            <w:r w:rsidRPr="002569B8" w:rsidDel="00005C28">
              <w:t>g.</w:t>
            </w:r>
            <w:r w:rsidRPr="002569B8">
              <w:t xml:space="preserve"> emergency power units)</w:t>
            </w:r>
            <w:r>
              <w:t>)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492350AD" w14:textId="77777777" w:rsidR="003B3FDE" w:rsidRPr="00CD104B" w:rsidRDefault="003B3FDE" w:rsidP="000D39BA">
            <w:pPr>
              <w:spacing w:before="0" w:after="0"/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ADADA22" w14:textId="77777777" w:rsidR="003B3FDE" w:rsidRPr="00CD104B" w:rsidRDefault="003B3FDE" w:rsidP="000D39BA">
            <w:pPr>
              <w:spacing w:before="0" w:after="0"/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14:paraId="68EF29A8" w14:textId="77777777" w:rsidR="003B3FDE" w:rsidRPr="00CD104B" w:rsidRDefault="003B3FDE" w:rsidP="000D39BA">
            <w:pPr>
              <w:spacing w:before="0" w:after="0"/>
            </w:pPr>
          </w:p>
        </w:tc>
      </w:tr>
      <w:tr w:rsidR="003B3FDE" w:rsidRPr="002F1AE8" w14:paraId="7B21294C" w14:textId="77777777" w:rsidTr="003B3FDE">
        <w:tc>
          <w:tcPr>
            <w:tcW w:w="62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21D16" w14:textId="475EDA4F" w:rsidR="003B3FDE" w:rsidRPr="003B3FDE" w:rsidRDefault="003B3FDE" w:rsidP="000D39BA">
            <w:pPr>
              <w:pStyle w:val="QSTabelleninhalt"/>
              <w:spacing w:before="0" w:after="0"/>
            </w:pPr>
            <w:r w:rsidRPr="00000DDE">
              <w:t>Records of technic checks of the ventilation system for every shed unit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2AD2E" w14:textId="77777777" w:rsidR="003B3FDE" w:rsidRPr="00CD104B" w:rsidRDefault="003B3FDE" w:rsidP="000D39BA">
            <w:pPr>
              <w:spacing w:before="0" w:after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AB5E6" w14:textId="77777777" w:rsidR="003B3FDE" w:rsidRPr="00CD104B" w:rsidRDefault="003B3FDE" w:rsidP="000D39BA">
            <w:pPr>
              <w:spacing w:before="0" w:after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70F985" w14:textId="77777777" w:rsidR="003B3FDE" w:rsidRPr="00CD104B" w:rsidRDefault="003B3FDE" w:rsidP="000D39BA">
            <w:pPr>
              <w:spacing w:before="0" w:after="0"/>
            </w:pPr>
          </w:p>
        </w:tc>
      </w:tr>
      <w:tr w:rsidR="003B3FDE" w:rsidRPr="002F1AE8" w14:paraId="6D3F74F2" w14:textId="77777777" w:rsidTr="003B3FDE">
        <w:tc>
          <w:tcPr>
            <w:tcW w:w="62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CF68" w14:textId="1CE9F426" w:rsidR="003B3FDE" w:rsidRPr="003B3FDE" w:rsidRDefault="003B3FDE" w:rsidP="000D39BA">
            <w:pPr>
              <w:pStyle w:val="QSTabelleninhalt"/>
              <w:spacing w:before="0" w:after="0"/>
            </w:pPr>
            <w:r>
              <w:rPr>
                <w:u w:val="single"/>
                <w:lang w:val="en-US"/>
              </w:rPr>
              <w:t>Broiler</w:t>
            </w:r>
            <w:r w:rsidRPr="0015071D">
              <w:rPr>
                <w:u w:val="single"/>
                <w:lang w:val="en-US"/>
              </w:rPr>
              <w:t>:</w:t>
            </w:r>
            <w:r w:rsidRPr="0015071D">
              <w:rPr>
                <w:lang w:val="en-US"/>
              </w:rPr>
              <w:t xml:space="preserve"> </w:t>
            </w:r>
            <w:r w:rsidRPr="00000DDE">
              <w:t>Ventilation checks reports for every shed unit</w:t>
            </w:r>
            <w:r>
              <w:t xml:space="preserve"> by specialist company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8698" w14:textId="77777777" w:rsidR="003B3FDE" w:rsidRPr="00CD104B" w:rsidRDefault="003B3FDE" w:rsidP="000D39BA">
            <w:pPr>
              <w:spacing w:before="0" w:after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6FCC" w14:textId="77777777" w:rsidR="003B3FDE" w:rsidRPr="00CD104B" w:rsidRDefault="003B3FDE" w:rsidP="000D39BA">
            <w:pPr>
              <w:spacing w:before="0" w:after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34EB9B" w14:textId="77777777" w:rsidR="003B3FDE" w:rsidRPr="00CD104B" w:rsidRDefault="003B3FDE" w:rsidP="000D39BA">
            <w:pPr>
              <w:spacing w:before="0" w:after="0"/>
            </w:pPr>
          </w:p>
        </w:tc>
      </w:tr>
      <w:tr w:rsidR="003B3FDE" w:rsidRPr="002F1AE8" w14:paraId="09DACAFD" w14:textId="77777777" w:rsidTr="003B3FDE">
        <w:tc>
          <w:tcPr>
            <w:tcW w:w="62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FBB2A" w14:textId="56481B69" w:rsidR="003B3FDE" w:rsidRPr="003B3FDE" w:rsidRDefault="003B3FDE" w:rsidP="000D39BA">
            <w:pPr>
              <w:pStyle w:val="QSTabelleninhalt"/>
              <w:spacing w:before="0" w:after="0"/>
            </w:pPr>
            <w:r>
              <w:rPr>
                <w:u w:val="single"/>
              </w:rPr>
              <w:t>Turkey</w:t>
            </w:r>
            <w:r w:rsidRPr="00C86528">
              <w:rPr>
                <w:u w:val="single"/>
              </w:rPr>
              <w:t>:</w:t>
            </w:r>
            <w:r>
              <w:t xml:space="preserve"> </w:t>
            </w:r>
            <w:r w:rsidRPr="0015071D">
              <w:t>Proof of ventilation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C26E8" w14:textId="77777777" w:rsidR="003B3FDE" w:rsidRPr="00CD104B" w:rsidRDefault="003B3FDE" w:rsidP="000D39BA">
            <w:pPr>
              <w:spacing w:before="0" w:after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544B" w14:textId="77777777" w:rsidR="003B3FDE" w:rsidRPr="00CD104B" w:rsidRDefault="003B3FDE" w:rsidP="000D39BA">
            <w:pPr>
              <w:spacing w:before="0" w:after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679C10" w14:textId="77777777" w:rsidR="003B3FDE" w:rsidRPr="00CD104B" w:rsidRDefault="003B3FDE" w:rsidP="000D39BA">
            <w:pPr>
              <w:spacing w:before="0" w:after="0"/>
            </w:pPr>
          </w:p>
        </w:tc>
      </w:tr>
      <w:tr w:rsidR="003B3FDE" w:rsidRPr="002F1AE8" w14:paraId="2DD5C5FD" w14:textId="77777777" w:rsidTr="003B3FDE">
        <w:tc>
          <w:tcPr>
            <w:tcW w:w="62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6AFF3" w14:textId="27508188" w:rsidR="003B3FDE" w:rsidRPr="003B3FDE" w:rsidRDefault="003B3FDE" w:rsidP="000D39BA">
            <w:pPr>
              <w:pStyle w:val="QSTabelleninhalt"/>
              <w:spacing w:before="0" w:after="0"/>
            </w:pPr>
            <w:r w:rsidRPr="00000DDE">
              <w:t>Lamps’ certificate</w:t>
            </w:r>
            <w:r>
              <w:t xml:space="preserve"> or</w:t>
            </w:r>
            <w:r w:rsidRPr="00000DDE">
              <w:t xml:space="preserve"> confirmation provided by the manufacturer or the electrical contractor</w:t>
            </w:r>
            <w:r>
              <w:t xml:space="preserve"> for flicker-free lighting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8BC11" w14:textId="77777777" w:rsidR="003B3FDE" w:rsidRPr="00CD104B" w:rsidRDefault="003B3FDE" w:rsidP="000D39BA">
            <w:pPr>
              <w:spacing w:before="0" w:after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BA42" w14:textId="77777777" w:rsidR="003B3FDE" w:rsidRPr="00CD104B" w:rsidRDefault="003B3FDE" w:rsidP="000D39BA">
            <w:pPr>
              <w:spacing w:before="0" w:after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3D46E6" w14:textId="77777777" w:rsidR="003B3FDE" w:rsidRPr="00CD104B" w:rsidRDefault="003B3FDE" w:rsidP="000D39BA">
            <w:pPr>
              <w:spacing w:before="0" w:after="0"/>
            </w:pPr>
          </w:p>
        </w:tc>
      </w:tr>
      <w:tr w:rsidR="003B3FDE" w:rsidRPr="002F1AE8" w14:paraId="5801B02E" w14:textId="77777777" w:rsidTr="003B3FDE">
        <w:tc>
          <w:tcPr>
            <w:tcW w:w="62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A98E" w14:textId="568617F2" w:rsidR="003B3FDE" w:rsidRPr="003B3FDE" w:rsidRDefault="003B3FDE" w:rsidP="000D39BA">
            <w:pPr>
              <w:pStyle w:val="QSTabelleninhalt"/>
              <w:spacing w:before="0" w:after="0"/>
            </w:pPr>
            <w:r>
              <w:lastRenderedPageBreak/>
              <w:t>Documentation of</w:t>
            </w:r>
            <w:r w:rsidRPr="00000DDE">
              <w:t xml:space="preserve"> </w:t>
            </w:r>
            <w:r>
              <w:t>the technic checks of alarm system and emergency power generator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8514D" w14:textId="77777777" w:rsidR="003B3FDE" w:rsidRPr="00CD104B" w:rsidRDefault="003B3FDE" w:rsidP="000D39BA">
            <w:pPr>
              <w:spacing w:before="0" w:after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3D0F6" w14:textId="77777777" w:rsidR="003B3FDE" w:rsidRPr="00CD104B" w:rsidRDefault="003B3FDE" w:rsidP="000D39BA">
            <w:pPr>
              <w:spacing w:before="0" w:after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445871" w14:textId="77777777" w:rsidR="003B3FDE" w:rsidRPr="00CD104B" w:rsidRDefault="003B3FDE" w:rsidP="000D39BA">
            <w:pPr>
              <w:spacing w:before="0" w:after="0"/>
            </w:pPr>
          </w:p>
        </w:tc>
      </w:tr>
      <w:tr w:rsidR="003B3FDE" w:rsidRPr="002F1AE8" w14:paraId="0EFDAF92" w14:textId="77777777" w:rsidTr="003B3FDE">
        <w:tc>
          <w:tcPr>
            <w:tcW w:w="978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9709480" w14:textId="7EF055A6" w:rsidR="003B3FDE" w:rsidRPr="00CD104B" w:rsidRDefault="003B3FDE" w:rsidP="000D39BA">
            <w:pPr>
              <w:spacing w:before="0" w:after="0"/>
            </w:pPr>
            <w:r>
              <w:rPr>
                <w:u w:val="single"/>
              </w:rPr>
              <w:t>P</w:t>
            </w:r>
            <w:r w:rsidRPr="00510225">
              <w:rPr>
                <w:u w:val="single"/>
              </w:rPr>
              <w:t>ossibly necessary</w:t>
            </w:r>
            <w:r w:rsidRPr="006B7069">
              <w:rPr>
                <w:u w:val="single"/>
              </w:rPr>
              <w:t>:</w:t>
            </w:r>
          </w:p>
        </w:tc>
      </w:tr>
      <w:tr w:rsidR="003B3FDE" w:rsidRPr="002F1AE8" w14:paraId="21F7A30B" w14:textId="77777777" w:rsidTr="003B3FDE">
        <w:tc>
          <w:tcPr>
            <w:tcW w:w="6237" w:type="dxa"/>
            <w:tcBorders>
              <w:top w:val="single" w:sz="6" w:space="0" w:color="auto"/>
              <w:bottom w:val="single" w:sz="12" w:space="0" w:color="006AB3" w:themeColor="accent1"/>
              <w:right w:val="single" w:sz="6" w:space="0" w:color="auto"/>
            </w:tcBorders>
          </w:tcPr>
          <w:p w14:paraId="37B43843" w14:textId="5DEB71C6" w:rsidR="003B3FDE" w:rsidRPr="003B3FDE" w:rsidRDefault="003B3FDE" w:rsidP="000D39BA">
            <w:pPr>
              <w:pStyle w:val="QSTabelleninhalt"/>
              <w:spacing w:before="0" w:after="0"/>
            </w:pPr>
            <w:r w:rsidRPr="00000DDE">
              <w:t>Records</w:t>
            </w:r>
            <w:r>
              <w:t xml:space="preserve"> for period of restriction of lighting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006AB3" w:themeColor="accent1"/>
              <w:right w:val="single" w:sz="6" w:space="0" w:color="auto"/>
            </w:tcBorders>
          </w:tcPr>
          <w:p w14:paraId="17DF4014" w14:textId="77777777" w:rsidR="003B3FDE" w:rsidRPr="00CD104B" w:rsidRDefault="003B3FDE" w:rsidP="000D39BA">
            <w:pPr>
              <w:spacing w:before="0" w:after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006AB3" w:themeColor="accent1"/>
              <w:right w:val="single" w:sz="6" w:space="0" w:color="auto"/>
            </w:tcBorders>
          </w:tcPr>
          <w:p w14:paraId="6AA9FBA8" w14:textId="77777777" w:rsidR="003B3FDE" w:rsidRPr="00CD104B" w:rsidRDefault="003B3FDE" w:rsidP="000D39BA">
            <w:pPr>
              <w:spacing w:before="0" w:after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006AB3" w:themeColor="accent1"/>
            </w:tcBorders>
          </w:tcPr>
          <w:p w14:paraId="1628454F" w14:textId="77777777" w:rsidR="003B3FDE" w:rsidRPr="00CD104B" w:rsidRDefault="003B3FDE" w:rsidP="000D39BA">
            <w:pPr>
              <w:spacing w:before="0" w:after="0"/>
            </w:pPr>
          </w:p>
        </w:tc>
      </w:tr>
      <w:tr w:rsidR="00636A12" w:rsidRPr="00636A12" w14:paraId="530706E4" w14:textId="77777777" w:rsidTr="003A5BFE">
        <w:tc>
          <w:tcPr>
            <w:tcW w:w="9781" w:type="dxa"/>
            <w:gridSpan w:val="4"/>
            <w:tcBorders>
              <w:bottom w:val="single" w:sz="12" w:space="0" w:color="006AB3" w:themeColor="accent1"/>
            </w:tcBorders>
            <w:shd w:val="clear" w:color="auto" w:fill="F2F2F2" w:themeFill="background1" w:themeFillShade="F2"/>
            <w:vAlign w:val="center"/>
          </w:tcPr>
          <w:p w14:paraId="4DD0818E" w14:textId="070CCF65" w:rsidR="00636A12" w:rsidRPr="00636A12" w:rsidRDefault="00636A12" w:rsidP="000D39BA">
            <w:pPr>
              <w:spacing w:before="0" w:after="0"/>
              <w:rPr>
                <w:b/>
                <w:bCs/>
              </w:rPr>
            </w:pPr>
            <w:r w:rsidRPr="00636A12">
              <w:rPr>
                <w:b/>
                <w:bCs/>
              </w:rPr>
              <w:t>Livestock transport (only when transporting own livestock with own vehicles)</w:t>
            </w:r>
          </w:p>
        </w:tc>
      </w:tr>
      <w:tr w:rsidR="00636A12" w:rsidRPr="002F1AE8" w14:paraId="1D0ABC21" w14:textId="77777777" w:rsidTr="0063569F">
        <w:tc>
          <w:tcPr>
            <w:tcW w:w="6237" w:type="dxa"/>
            <w:tcBorders>
              <w:top w:val="single" w:sz="12" w:space="0" w:color="006AB3" w:themeColor="accent1"/>
            </w:tcBorders>
            <w:vAlign w:val="center"/>
          </w:tcPr>
          <w:p w14:paraId="43B9B09F" w14:textId="24FF56AF" w:rsidR="00636A12" w:rsidRPr="00404AA1" w:rsidRDefault="00636A12" w:rsidP="000D39BA">
            <w:pPr>
              <w:pStyle w:val="QSTabelleninhalt"/>
              <w:spacing w:before="0" w:after="0"/>
            </w:pPr>
            <w:r w:rsidRPr="00540926">
              <w:t>Delivery documents</w:t>
            </w:r>
          </w:p>
        </w:tc>
        <w:tc>
          <w:tcPr>
            <w:tcW w:w="851" w:type="dxa"/>
            <w:tcBorders>
              <w:top w:val="single" w:sz="12" w:space="0" w:color="006AB3" w:themeColor="accent1"/>
            </w:tcBorders>
            <w:vAlign w:val="center"/>
          </w:tcPr>
          <w:p w14:paraId="45B9A22C" w14:textId="77777777" w:rsidR="00636A12" w:rsidRPr="00CD104B" w:rsidRDefault="00636A12" w:rsidP="000D39BA">
            <w:pPr>
              <w:spacing w:before="0" w:after="0"/>
            </w:pPr>
          </w:p>
        </w:tc>
        <w:tc>
          <w:tcPr>
            <w:tcW w:w="850" w:type="dxa"/>
            <w:tcBorders>
              <w:top w:val="single" w:sz="12" w:space="0" w:color="006AB3" w:themeColor="accent1"/>
            </w:tcBorders>
            <w:vAlign w:val="center"/>
          </w:tcPr>
          <w:p w14:paraId="7D8F46BA" w14:textId="77777777" w:rsidR="00636A12" w:rsidRPr="00CD104B" w:rsidRDefault="00636A12" w:rsidP="000D39BA">
            <w:pPr>
              <w:spacing w:before="0" w:after="0"/>
            </w:pPr>
          </w:p>
        </w:tc>
        <w:tc>
          <w:tcPr>
            <w:tcW w:w="1843" w:type="dxa"/>
            <w:tcBorders>
              <w:top w:val="single" w:sz="12" w:space="0" w:color="006AB3" w:themeColor="accent1"/>
            </w:tcBorders>
            <w:vAlign w:val="center"/>
          </w:tcPr>
          <w:p w14:paraId="7C99381D" w14:textId="77777777" w:rsidR="00636A12" w:rsidRPr="00CD104B" w:rsidRDefault="00636A12" w:rsidP="000D39BA">
            <w:pPr>
              <w:spacing w:before="0" w:after="0"/>
            </w:pPr>
          </w:p>
        </w:tc>
      </w:tr>
      <w:tr w:rsidR="00636A12" w:rsidRPr="002F1AE8" w14:paraId="4F279223" w14:textId="77777777" w:rsidTr="0063569F">
        <w:tc>
          <w:tcPr>
            <w:tcW w:w="6237" w:type="dxa"/>
            <w:vAlign w:val="center"/>
          </w:tcPr>
          <w:p w14:paraId="49D8D554" w14:textId="7B02A4BE" w:rsidR="00636A12" w:rsidRPr="00404AA1" w:rsidRDefault="00636A12" w:rsidP="000D39BA">
            <w:pPr>
              <w:pStyle w:val="QSTabelleninhalt"/>
              <w:spacing w:before="0" w:after="0"/>
            </w:pPr>
            <w:r w:rsidRPr="00540926">
              <w:t>Documentation of loading density</w:t>
            </w:r>
          </w:p>
        </w:tc>
        <w:tc>
          <w:tcPr>
            <w:tcW w:w="851" w:type="dxa"/>
            <w:vAlign w:val="center"/>
          </w:tcPr>
          <w:p w14:paraId="1E7CE5F6" w14:textId="77777777" w:rsidR="00636A12" w:rsidRPr="00CD104B" w:rsidRDefault="00636A12" w:rsidP="000D39BA">
            <w:pPr>
              <w:spacing w:before="0" w:after="0"/>
            </w:pPr>
          </w:p>
        </w:tc>
        <w:tc>
          <w:tcPr>
            <w:tcW w:w="850" w:type="dxa"/>
            <w:vAlign w:val="center"/>
          </w:tcPr>
          <w:p w14:paraId="388EDE2B" w14:textId="77777777" w:rsidR="00636A12" w:rsidRPr="00CD104B" w:rsidRDefault="00636A12" w:rsidP="000D39BA">
            <w:pPr>
              <w:spacing w:before="0" w:after="0"/>
            </w:pPr>
          </w:p>
        </w:tc>
        <w:tc>
          <w:tcPr>
            <w:tcW w:w="1843" w:type="dxa"/>
            <w:vAlign w:val="center"/>
          </w:tcPr>
          <w:p w14:paraId="5BEDDC41" w14:textId="77777777" w:rsidR="00636A12" w:rsidRPr="00CD104B" w:rsidRDefault="00636A12" w:rsidP="000D39BA">
            <w:pPr>
              <w:spacing w:before="0" w:after="0"/>
            </w:pPr>
          </w:p>
        </w:tc>
      </w:tr>
      <w:tr w:rsidR="00636A12" w:rsidRPr="002F1AE8" w14:paraId="6872B35A" w14:textId="77777777" w:rsidTr="00EB2CE6">
        <w:tc>
          <w:tcPr>
            <w:tcW w:w="9781" w:type="dxa"/>
            <w:gridSpan w:val="4"/>
            <w:vAlign w:val="center"/>
          </w:tcPr>
          <w:p w14:paraId="64ECB899" w14:textId="02915ADC" w:rsidR="00636A12" w:rsidRPr="003A5BFE" w:rsidRDefault="00636A12" w:rsidP="000D39BA">
            <w:pPr>
              <w:spacing w:before="0" w:after="0"/>
              <w:rPr>
                <w:u w:val="single"/>
              </w:rPr>
            </w:pPr>
            <w:r w:rsidRPr="00540926">
              <w:rPr>
                <w:u w:val="single"/>
              </w:rPr>
              <w:t>Possibly necessary:</w:t>
            </w:r>
          </w:p>
        </w:tc>
      </w:tr>
      <w:tr w:rsidR="00636A12" w:rsidRPr="002F1AE8" w14:paraId="289BBE9F" w14:textId="77777777" w:rsidTr="00636A12">
        <w:tc>
          <w:tcPr>
            <w:tcW w:w="6237" w:type="dxa"/>
            <w:vAlign w:val="center"/>
          </w:tcPr>
          <w:p w14:paraId="05D8B578" w14:textId="77777777" w:rsidR="00636A12" w:rsidRPr="00636A12" w:rsidRDefault="00636A12" w:rsidP="000D39BA">
            <w:pPr>
              <w:pStyle w:val="QSTabelleninhalt"/>
              <w:spacing w:before="0" w:after="0"/>
              <w:rPr>
                <w:i/>
                <w:iCs/>
              </w:rPr>
            </w:pPr>
            <w:r w:rsidRPr="00636A12">
              <w:rPr>
                <w:i/>
                <w:iCs/>
                <w:lang w:val="en-US"/>
              </w:rPr>
              <w:t>For livestock transport to abattoir:</w:t>
            </w:r>
          </w:p>
          <w:p w14:paraId="64BA54BF" w14:textId="65B67F34" w:rsidR="00636A12" w:rsidRPr="00404AA1" w:rsidRDefault="00636A12" w:rsidP="000D39BA">
            <w:pPr>
              <w:pStyle w:val="QSListenabsatz1"/>
              <w:spacing w:before="0" w:after="0"/>
            </w:pPr>
            <w:r w:rsidRPr="00540926">
              <w:t>Disinfection control book</w:t>
            </w:r>
          </w:p>
        </w:tc>
        <w:tc>
          <w:tcPr>
            <w:tcW w:w="851" w:type="dxa"/>
          </w:tcPr>
          <w:p w14:paraId="5B51FD86" w14:textId="77777777" w:rsidR="00636A12" w:rsidRPr="00CD104B" w:rsidRDefault="00636A12" w:rsidP="000D39BA">
            <w:pPr>
              <w:spacing w:before="0" w:after="0"/>
            </w:pPr>
          </w:p>
        </w:tc>
        <w:tc>
          <w:tcPr>
            <w:tcW w:w="850" w:type="dxa"/>
          </w:tcPr>
          <w:p w14:paraId="7377EB39" w14:textId="77777777" w:rsidR="00636A12" w:rsidRPr="00CD104B" w:rsidRDefault="00636A12" w:rsidP="000D39BA">
            <w:pPr>
              <w:spacing w:before="0" w:after="0"/>
            </w:pPr>
          </w:p>
        </w:tc>
        <w:tc>
          <w:tcPr>
            <w:tcW w:w="1843" w:type="dxa"/>
          </w:tcPr>
          <w:p w14:paraId="5A87D8F9" w14:textId="77777777" w:rsidR="00636A12" w:rsidRPr="00CD104B" w:rsidRDefault="00636A12" w:rsidP="000D39BA">
            <w:pPr>
              <w:spacing w:before="0" w:after="0"/>
            </w:pPr>
          </w:p>
        </w:tc>
      </w:tr>
      <w:tr w:rsidR="00636A12" w:rsidRPr="002F1AE8" w14:paraId="75C4C2DE" w14:textId="77777777" w:rsidTr="00636A12">
        <w:tc>
          <w:tcPr>
            <w:tcW w:w="6237" w:type="dxa"/>
            <w:vAlign w:val="center"/>
          </w:tcPr>
          <w:p w14:paraId="5DCD62EB" w14:textId="77777777" w:rsidR="00636A12" w:rsidRPr="00636A12" w:rsidRDefault="00636A12" w:rsidP="000D39BA">
            <w:pPr>
              <w:pStyle w:val="QSTabelleninhalt"/>
              <w:spacing w:before="0" w:after="0"/>
              <w:rPr>
                <w:i/>
                <w:iCs/>
              </w:rPr>
            </w:pPr>
            <w:r w:rsidRPr="00636A12">
              <w:rPr>
                <w:i/>
                <w:iCs/>
              </w:rPr>
              <w:t>For livestock transport over 50 km:</w:t>
            </w:r>
          </w:p>
          <w:p w14:paraId="2B58C4E9" w14:textId="77777777" w:rsidR="00636A12" w:rsidRPr="00546D08" w:rsidRDefault="00636A12" w:rsidP="000D39BA">
            <w:pPr>
              <w:pStyle w:val="QSListenabsatz1"/>
              <w:spacing w:before="0" w:after="0"/>
            </w:pPr>
            <w:r w:rsidRPr="00546D08">
              <w:t>Records on the duration of transport and rest times</w:t>
            </w:r>
          </w:p>
          <w:p w14:paraId="0786FBEF" w14:textId="77777777" w:rsidR="00636A12" w:rsidRPr="00540926" w:rsidRDefault="00636A12" w:rsidP="000D39BA">
            <w:pPr>
              <w:pStyle w:val="QSListenabsatz1"/>
              <w:spacing w:before="0" w:after="0"/>
            </w:pPr>
            <w:r w:rsidRPr="00540926">
              <w:t>Driver’s log</w:t>
            </w:r>
          </w:p>
          <w:p w14:paraId="607BB8C5" w14:textId="77777777" w:rsidR="00636A12" w:rsidRPr="00540926" w:rsidRDefault="00636A12" w:rsidP="000D39BA">
            <w:pPr>
              <w:pStyle w:val="QSListenabsatz1"/>
              <w:spacing w:before="0" w:after="0"/>
            </w:pPr>
            <w:r w:rsidRPr="00540926">
              <w:t>Documentation on livestock supply</w:t>
            </w:r>
          </w:p>
          <w:p w14:paraId="3E36611A" w14:textId="056C3935" w:rsidR="00636A12" w:rsidRPr="00404AA1" w:rsidRDefault="00636A12" w:rsidP="000D39BA">
            <w:pPr>
              <w:pStyle w:val="QSListenabsatz1"/>
              <w:spacing w:before="0" w:after="0"/>
            </w:pPr>
            <w:r w:rsidRPr="00546D08">
              <w:t>Delivery documents, declaration of transport</w:t>
            </w:r>
          </w:p>
        </w:tc>
        <w:tc>
          <w:tcPr>
            <w:tcW w:w="851" w:type="dxa"/>
          </w:tcPr>
          <w:p w14:paraId="473802E1" w14:textId="77777777" w:rsidR="00636A12" w:rsidRPr="00CD104B" w:rsidRDefault="00636A12" w:rsidP="000D39BA">
            <w:pPr>
              <w:spacing w:before="0" w:after="0"/>
            </w:pPr>
          </w:p>
        </w:tc>
        <w:tc>
          <w:tcPr>
            <w:tcW w:w="850" w:type="dxa"/>
          </w:tcPr>
          <w:p w14:paraId="4AD342CF" w14:textId="77777777" w:rsidR="00636A12" w:rsidRPr="00CD104B" w:rsidRDefault="00636A12" w:rsidP="000D39BA">
            <w:pPr>
              <w:spacing w:before="0" w:after="0"/>
            </w:pPr>
          </w:p>
        </w:tc>
        <w:tc>
          <w:tcPr>
            <w:tcW w:w="1843" w:type="dxa"/>
          </w:tcPr>
          <w:p w14:paraId="25B6ED92" w14:textId="77777777" w:rsidR="00636A12" w:rsidRPr="00CD104B" w:rsidRDefault="00636A12" w:rsidP="000D39BA">
            <w:pPr>
              <w:spacing w:before="0" w:after="0"/>
            </w:pPr>
          </w:p>
        </w:tc>
      </w:tr>
      <w:tr w:rsidR="00636A12" w:rsidRPr="002F1AE8" w14:paraId="0A926FF7" w14:textId="77777777" w:rsidTr="00636A12">
        <w:tc>
          <w:tcPr>
            <w:tcW w:w="6237" w:type="dxa"/>
            <w:tcBorders>
              <w:bottom w:val="single" w:sz="12" w:space="0" w:color="006AB3" w:themeColor="accent1"/>
            </w:tcBorders>
            <w:vAlign w:val="center"/>
          </w:tcPr>
          <w:p w14:paraId="31E5C2E8" w14:textId="77777777" w:rsidR="00636A12" w:rsidRPr="00636A12" w:rsidRDefault="00636A12" w:rsidP="000D39BA">
            <w:pPr>
              <w:pStyle w:val="QSTabelleninhalt"/>
              <w:spacing w:before="0" w:after="0"/>
              <w:rPr>
                <w:i/>
                <w:iCs/>
              </w:rPr>
            </w:pPr>
            <w:r w:rsidRPr="00636A12">
              <w:rPr>
                <w:i/>
                <w:iCs/>
              </w:rPr>
              <w:t>For livestock transport over 65 km:</w:t>
            </w:r>
          </w:p>
          <w:p w14:paraId="671246FA" w14:textId="5673157F" w:rsidR="00636A12" w:rsidRPr="00404AA1" w:rsidRDefault="00636A12" w:rsidP="000D39BA">
            <w:pPr>
              <w:pStyle w:val="QSListenabsatz1"/>
              <w:spacing w:before="0" w:after="0"/>
            </w:pPr>
            <w:r w:rsidRPr="00546D08">
              <w:t>Proof of qualification for drivers/carers</w:t>
            </w: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4339C5B4" w14:textId="77777777" w:rsidR="00636A12" w:rsidRPr="00CD104B" w:rsidRDefault="00636A12" w:rsidP="000D39BA">
            <w:pPr>
              <w:spacing w:before="0" w:after="0"/>
            </w:pP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1A625EEA" w14:textId="77777777" w:rsidR="00636A12" w:rsidRPr="00CD104B" w:rsidRDefault="00636A12" w:rsidP="000D39BA">
            <w:pPr>
              <w:spacing w:before="0" w:after="0"/>
            </w:pPr>
          </w:p>
        </w:tc>
        <w:tc>
          <w:tcPr>
            <w:tcW w:w="1843" w:type="dxa"/>
            <w:tcBorders>
              <w:bottom w:val="single" w:sz="12" w:space="0" w:color="006AB3" w:themeColor="accent1"/>
            </w:tcBorders>
          </w:tcPr>
          <w:p w14:paraId="4ADFE64A" w14:textId="77777777" w:rsidR="00636A12" w:rsidRPr="00CD104B" w:rsidRDefault="00636A12" w:rsidP="000D39BA">
            <w:pPr>
              <w:spacing w:before="0" w:after="0"/>
            </w:pPr>
          </w:p>
        </w:tc>
      </w:tr>
      <w:tr w:rsidR="000D39BA" w:rsidRPr="002F1AE8" w14:paraId="15B94C7A" w14:textId="77777777" w:rsidTr="000D39BA"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77C54" w14:textId="3440D39B" w:rsidR="000D39BA" w:rsidRPr="000D39BA" w:rsidRDefault="000D39BA" w:rsidP="000D39BA">
            <w:pPr>
              <w:spacing w:before="0" w:after="0"/>
              <w:rPr>
                <w:b/>
                <w:bCs/>
              </w:rPr>
            </w:pPr>
            <w:r w:rsidRPr="000D39BA">
              <w:rPr>
                <w:b/>
                <w:bCs/>
              </w:rPr>
              <w:t>Destocking of animals</w:t>
            </w:r>
          </w:p>
        </w:tc>
      </w:tr>
      <w:tr w:rsidR="000D39BA" w:rsidRPr="002F1AE8" w14:paraId="325CCF80" w14:textId="77777777" w:rsidTr="000D39BA">
        <w:tc>
          <w:tcPr>
            <w:tcW w:w="623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B92430" w14:textId="1C1639B2" w:rsidR="000D39BA" w:rsidRPr="00636A12" w:rsidRDefault="000D39BA" w:rsidP="000D39BA">
            <w:pPr>
              <w:pStyle w:val="QSTabelleninhalt"/>
              <w:spacing w:before="0" w:after="0"/>
              <w:rPr>
                <w:i/>
                <w:iCs/>
              </w:rPr>
            </w:pPr>
            <w:r w:rsidRPr="00000DDE">
              <w:t xml:space="preserve">Documentation of the </w:t>
            </w:r>
            <w:r w:rsidRPr="007B11EC">
              <w:t>involved catchers during destocking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F8A8" w14:textId="77777777" w:rsidR="000D39BA" w:rsidRPr="00CD104B" w:rsidRDefault="000D39BA" w:rsidP="000D39BA">
            <w:pPr>
              <w:spacing w:before="0" w:after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8EB21" w14:textId="77777777" w:rsidR="000D39BA" w:rsidRPr="00CD104B" w:rsidRDefault="000D39BA" w:rsidP="000D39BA">
            <w:pPr>
              <w:spacing w:before="0"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2D14BFD" w14:textId="77777777" w:rsidR="000D39BA" w:rsidRPr="00CD104B" w:rsidRDefault="000D39BA" w:rsidP="000D39BA">
            <w:pPr>
              <w:spacing w:before="0" w:after="0"/>
            </w:pPr>
          </w:p>
        </w:tc>
      </w:tr>
      <w:tr w:rsidR="000D39BA" w:rsidRPr="002F1AE8" w14:paraId="20C51F9F" w14:textId="77777777" w:rsidTr="000D39BA">
        <w:tc>
          <w:tcPr>
            <w:tcW w:w="62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5EB25" w14:textId="1BB01D76" w:rsidR="000D39BA" w:rsidRPr="00636A12" w:rsidRDefault="000D39BA" w:rsidP="000D39BA">
            <w:pPr>
              <w:pStyle w:val="QSTabelleninhalt"/>
              <w:spacing w:before="0" w:after="0"/>
              <w:rPr>
                <w:i/>
                <w:iCs/>
              </w:rPr>
            </w:pPr>
            <w:r>
              <w:t>Training certificate crew leader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AE972" w14:textId="77777777" w:rsidR="000D39BA" w:rsidRPr="00CD104B" w:rsidRDefault="000D39BA" w:rsidP="000D39BA">
            <w:pPr>
              <w:spacing w:before="0" w:after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8FC1" w14:textId="77777777" w:rsidR="000D39BA" w:rsidRPr="00CD104B" w:rsidRDefault="000D39BA" w:rsidP="000D39BA">
            <w:pPr>
              <w:spacing w:before="0" w:after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29DB0C" w14:textId="77777777" w:rsidR="000D39BA" w:rsidRPr="00CD104B" w:rsidRDefault="000D39BA" w:rsidP="000D39BA">
            <w:pPr>
              <w:spacing w:before="0" w:after="0"/>
            </w:pPr>
          </w:p>
        </w:tc>
      </w:tr>
      <w:tr w:rsidR="000D39BA" w:rsidRPr="002F1AE8" w14:paraId="792A8DA8" w14:textId="77777777" w:rsidTr="000D39BA">
        <w:tc>
          <w:tcPr>
            <w:tcW w:w="62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E642A" w14:textId="4E66E965" w:rsidR="000D39BA" w:rsidRPr="00636A12" w:rsidRDefault="000D39BA" w:rsidP="000D39BA">
            <w:pPr>
              <w:pStyle w:val="QSTabelleninhalt"/>
              <w:spacing w:before="0" w:after="0"/>
              <w:rPr>
                <w:i/>
                <w:iCs/>
              </w:rPr>
            </w:pPr>
            <w:r>
              <w:rPr>
                <w:lang w:val="en-US"/>
              </w:rPr>
              <w:t>Re</w:t>
            </w:r>
            <w:r w:rsidRPr="00000DDE">
              <w:t>cords of company individual concept for the implementation of the handling instructions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57DBD" w14:textId="77777777" w:rsidR="000D39BA" w:rsidRPr="00CD104B" w:rsidRDefault="000D39BA" w:rsidP="000D39BA">
            <w:pPr>
              <w:spacing w:before="0" w:after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5BDBD" w14:textId="77777777" w:rsidR="000D39BA" w:rsidRPr="00CD104B" w:rsidRDefault="000D39BA" w:rsidP="000D39BA">
            <w:pPr>
              <w:spacing w:before="0" w:after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2CBBBA" w14:textId="77777777" w:rsidR="000D39BA" w:rsidRPr="00CD104B" w:rsidRDefault="000D39BA" w:rsidP="000D39BA">
            <w:pPr>
              <w:spacing w:before="0" w:after="0"/>
            </w:pPr>
          </w:p>
        </w:tc>
      </w:tr>
      <w:tr w:rsidR="000D39BA" w:rsidRPr="002F1AE8" w14:paraId="3D732110" w14:textId="77777777" w:rsidTr="000D39BA">
        <w:tc>
          <w:tcPr>
            <w:tcW w:w="9781" w:type="dxa"/>
            <w:gridSpan w:val="4"/>
            <w:tcBorders>
              <w:top w:val="single" w:sz="6" w:space="0" w:color="auto"/>
              <w:bottom w:val="single" w:sz="12" w:space="0" w:color="006AB3" w:themeColor="accent1"/>
            </w:tcBorders>
            <w:shd w:val="clear" w:color="auto" w:fill="F2F2F2" w:themeFill="background1" w:themeFillShade="F2"/>
            <w:vAlign w:val="center"/>
          </w:tcPr>
          <w:p w14:paraId="529BC8CC" w14:textId="08B6DBCD" w:rsidR="000D39BA" w:rsidRPr="000D39BA" w:rsidRDefault="000D39BA" w:rsidP="000D39BA">
            <w:pPr>
              <w:spacing w:before="0" w:after="0"/>
              <w:rPr>
                <w:b/>
                <w:bCs/>
              </w:rPr>
            </w:pPr>
            <w:r w:rsidRPr="000D39BA">
              <w:rPr>
                <w:b/>
                <w:bCs/>
                <w:lang w:val="en-US"/>
              </w:rPr>
              <w:t>Monitoring of diagnostic data from slaughter</w:t>
            </w:r>
            <w:r w:rsidRPr="000D39BA" w:rsidDel="00776DE8">
              <w:rPr>
                <w:b/>
                <w:bCs/>
                <w:lang w:val="en-US"/>
              </w:rPr>
              <w:t xml:space="preserve"> </w:t>
            </w:r>
          </w:p>
        </w:tc>
      </w:tr>
      <w:tr w:rsidR="000D39BA" w:rsidRPr="00C41FA7" w14:paraId="0A7DD82E" w14:textId="77777777" w:rsidTr="000D39BA">
        <w:tc>
          <w:tcPr>
            <w:tcW w:w="6237" w:type="dxa"/>
            <w:tcBorders>
              <w:top w:val="single" w:sz="12" w:space="0" w:color="006AB3" w:themeColor="accent1"/>
              <w:bottom w:val="single" w:sz="6" w:space="0" w:color="auto"/>
              <w:right w:val="single" w:sz="6" w:space="0" w:color="auto"/>
            </w:tcBorders>
          </w:tcPr>
          <w:p w14:paraId="32F73354" w14:textId="25E6A74D" w:rsidR="000D39BA" w:rsidRPr="00C41FA7" w:rsidRDefault="000D39BA" w:rsidP="000D39BA">
            <w:pPr>
              <w:pStyle w:val="QSTabelleninhalt"/>
              <w:spacing w:before="0" w:after="0"/>
            </w:pPr>
            <w:r w:rsidRPr="004928B9">
              <w:rPr>
                <w:lang w:val="en-US"/>
              </w:rPr>
              <w:t xml:space="preserve">Recording/proof of participation in the </w:t>
            </w:r>
            <w:r>
              <w:rPr>
                <w:lang w:val="en-US"/>
              </w:rPr>
              <w:t>m</w:t>
            </w:r>
            <w:r w:rsidRPr="00776DE8">
              <w:rPr>
                <w:lang w:val="en-US"/>
              </w:rPr>
              <w:t>onitoring of diagnostic data from slaughter</w:t>
            </w:r>
          </w:p>
        </w:tc>
        <w:tc>
          <w:tcPr>
            <w:tcW w:w="851" w:type="dxa"/>
            <w:tcBorders>
              <w:top w:val="single" w:sz="12" w:space="0" w:color="006AB3" w:themeColor="accent1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8F747" w14:textId="77777777" w:rsidR="000D39BA" w:rsidRPr="00C41FA7" w:rsidRDefault="000D39BA" w:rsidP="000D39BA">
            <w:pPr>
              <w:spacing w:before="0" w:after="0"/>
            </w:pPr>
          </w:p>
        </w:tc>
        <w:tc>
          <w:tcPr>
            <w:tcW w:w="850" w:type="dxa"/>
            <w:tcBorders>
              <w:top w:val="single" w:sz="12" w:space="0" w:color="006AB3" w:themeColor="accent1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4FDC" w14:textId="77777777" w:rsidR="000D39BA" w:rsidRPr="00C41FA7" w:rsidRDefault="000D39BA" w:rsidP="000D39BA">
            <w:pPr>
              <w:spacing w:before="0" w:after="0"/>
            </w:pPr>
          </w:p>
        </w:tc>
        <w:tc>
          <w:tcPr>
            <w:tcW w:w="1843" w:type="dxa"/>
            <w:tcBorders>
              <w:top w:val="single" w:sz="12" w:space="0" w:color="006AB3" w:themeColor="accent1"/>
              <w:left w:val="single" w:sz="6" w:space="0" w:color="auto"/>
              <w:bottom w:val="single" w:sz="6" w:space="0" w:color="auto"/>
            </w:tcBorders>
          </w:tcPr>
          <w:p w14:paraId="6E40491A" w14:textId="77777777" w:rsidR="000D39BA" w:rsidRDefault="000D39BA" w:rsidP="000D39BA">
            <w:pPr>
              <w:spacing w:before="0" w:after="0"/>
            </w:pPr>
          </w:p>
          <w:p w14:paraId="390B886F" w14:textId="77777777" w:rsidR="000D39BA" w:rsidRPr="00C41FA7" w:rsidRDefault="000D39BA" w:rsidP="000D39BA">
            <w:pPr>
              <w:spacing w:before="0" w:after="0"/>
            </w:pPr>
          </w:p>
        </w:tc>
      </w:tr>
      <w:tr w:rsidR="000D39BA" w:rsidRPr="00C41FA7" w14:paraId="10807C94" w14:textId="77777777" w:rsidTr="000D39BA">
        <w:tc>
          <w:tcPr>
            <w:tcW w:w="62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5F42B" w14:textId="1CACEA19" w:rsidR="000D39BA" w:rsidRPr="00C41FA7" w:rsidRDefault="000D39BA" w:rsidP="000D39BA">
            <w:pPr>
              <w:pStyle w:val="QSTabelleninhalt"/>
              <w:spacing w:before="0" w:after="0"/>
            </w:pPr>
            <w:r w:rsidRPr="00776DE8">
              <w:rPr>
                <w:lang w:val="en-US"/>
              </w:rPr>
              <w:lastRenderedPageBreak/>
              <w:t>Information letter</w:t>
            </w:r>
            <w:r>
              <w:rPr>
                <w:lang w:val="en-US"/>
              </w:rPr>
              <w:t xml:space="preserve"> or direct access to the diagnostic database, for </w:t>
            </w:r>
            <w:proofErr w:type="spellStart"/>
            <w:r>
              <w:rPr>
                <w:lang w:val="en-US"/>
              </w:rPr>
              <w:t>peking</w:t>
            </w:r>
            <w:proofErr w:type="spellEnd"/>
            <w:r>
              <w:rPr>
                <w:lang w:val="en-US"/>
              </w:rPr>
              <w:t xml:space="preserve"> ducks and fattening breeders: Documentation of the abattoir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4C760" w14:textId="77777777" w:rsidR="000D39BA" w:rsidRPr="00C41FA7" w:rsidRDefault="000D39BA" w:rsidP="000D39BA">
            <w:pPr>
              <w:spacing w:before="0" w:after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178BA" w14:textId="77777777" w:rsidR="000D39BA" w:rsidRPr="00C41FA7" w:rsidRDefault="000D39BA" w:rsidP="000D39BA">
            <w:pPr>
              <w:spacing w:before="0" w:after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416305" w14:textId="77777777" w:rsidR="000D39BA" w:rsidRDefault="000D39BA" w:rsidP="000D39BA">
            <w:pPr>
              <w:spacing w:before="0" w:after="0"/>
            </w:pPr>
          </w:p>
        </w:tc>
      </w:tr>
      <w:tr w:rsidR="000D39BA" w:rsidRPr="00C41FA7" w14:paraId="27154583" w14:textId="77777777" w:rsidTr="000D39BA">
        <w:tc>
          <w:tcPr>
            <w:tcW w:w="978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9AB98E4" w14:textId="3D5F4C66" w:rsidR="000D39BA" w:rsidRDefault="000D39BA" w:rsidP="000D39BA">
            <w:pPr>
              <w:spacing w:before="0" w:after="0"/>
            </w:pPr>
            <w:r w:rsidRPr="006A78A1">
              <w:rPr>
                <w:u w:val="single"/>
              </w:rPr>
              <w:t>Possibly necessary</w:t>
            </w:r>
            <w:r w:rsidRPr="006B7069">
              <w:t>:</w:t>
            </w:r>
          </w:p>
        </w:tc>
      </w:tr>
      <w:tr w:rsidR="000D39BA" w:rsidRPr="00C41FA7" w14:paraId="0099E424" w14:textId="77777777" w:rsidTr="000D39BA">
        <w:tc>
          <w:tcPr>
            <w:tcW w:w="6237" w:type="dxa"/>
            <w:tcBorders>
              <w:top w:val="single" w:sz="6" w:space="0" w:color="auto"/>
              <w:bottom w:val="single" w:sz="12" w:space="0" w:color="006AB3" w:themeColor="accent1"/>
              <w:right w:val="single" w:sz="6" w:space="0" w:color="auto"/>
            </w:tcBorders>
          </w:tcPr>
          <w:p w14:paraId="622ADEBC" w14:textId="280E0FC3" w:rsidR="000D39BA" w:rsidRPr="00C41FA7" w:rsidRDefault="000D39BA" w:rsidP="000D39BA">
            <w:pPr>
              <w:pStyle w:val="QSTabelleninhalt"/>
              <w:spacing w:before="0" w:after="0"/>
            </w:pPr>
            <w:r>
              <w:t>measures to improve animal welfare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006AB3" w:themeColor="accent1"/>
              <w:right w:val="single" w:sz="6" w:space="0" w:color="auto"/>
            </w:tcBorders>
          </w:tcPr>
          <w:p w14:paraId="21AFAD90" w14:textId="77777777" w:rsidR="000D39BA" w:rsidRPr="00C41FA7" w:rsidRDefault="000D39BA" w:rsidP="000D39BA">
            <w:pPr>
              <w:spacing w:before="0" w:after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006AB3" w:themeColor="accent1"/>
              <w:right w:val="single" w:sz="6" w:space="0" w:color="auto"/>
            </w:tcBorders>
          </w:tcPr>
          <w:p w14:paraId="6BA229ED" w14:textId="77777777" w:rsidR="000D39BA" w:rsidRPr="00C41FA7" w:rsidRDefault="000D39BA" w:rsidP="000D39BA">
            <w:pPr>
              <w:spacing w:before="0" w:after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006AB3" w:themeColor="accent1"/>
            </w:tcBorders>
          </w:tcPr>
          <w:p w14:paraId="472F6747" w14:textId="77777777" w:rsidR="000D39BA" w:rsidRDefault="000D39BA" w:rsidP="000D39BA">
            <w:pPr>
              <w:spacing w:before="0" w:after="0"/>
            </w:pPr>
          </w:p>
        </w:tc>
      </w:tr>
      <w:tr w:rsidR="000D39BA" w:rsidRPr="00C41FA7" w14:paraId="6F444198" w14:textId="77777777" w:rsidTr="000D39BA">
        <w:tc>
          <w:tcPr>
            <w:tcW w:w="9781" w:type="dxa"/>
            <w:gridSpan w:val="4"/>
            <w:tcBorders>
              <w:top w:val="single" w:sz="12" w:space="0" w:color="006AB3" w:themeColor="accent1"/>
              <w:bottom w:val="single" w:sz="12" w:space="0" w:color="006AB3" w:themeColor="accent1"/>
            </w:tcBorders>
            <w:shd w:val="clear" w:color="auto" w:fill="F2F2F2" w:themeFill="background1" w:themeFillShade="F2"/>
            <w:vAlign w:val="center"/>
          </w:tcPr>
          <w:p w14:paraId="18FE4FB3" w14:textId="7D91B26E" w:rsidR="000D39BA" w:rsidRPr="000D39BA" w:rsidRDefault="000D39BA" w:rsidP="000D39BA">
            <w:pPr>
              <w:spacing w:before="0" w:after="0"/>
              <w:rPr>
                <w:b/>
                <w:bCs/>
              </w:rPr>
            </w:pPr>
            <w:r w:rsidRPr="000D39BA">
              <w:rPr>
                <w:b/>
                <w:bCs/>
                <w:lang w:val="en-US"/>
              </w:rPr>
              <w:t xml:space="preserve">Health surveillance </w:t>
            </w:r>
            <w:proofErr w:type="spellStart"/>
            <w:r w:rsidRPr="000D39BA">
              <w:rPr>
                <w:b/>
                <w:bCs/>
                <w:lang w:val="en-US"/>
              </w:rPr>
              <w:t>programme</w:t>
            </w:r>
            <w:proofErr w:type="spellEnd"/>
            <w:r w:rsidRPr="000D39BA">
              <w:rPr>
                <w:b/>
                <w:bCs/>
                <w:lang w:val="en-US"/>
              </w:rPr>
              <w:t xml:space="preserve"> (Breeding Poultry)</w:t>
            </w:r>
          </w:p>
        </w:tc>
      </w:tr>
      <w:tr w:rsidR="000D39BA" w:rsidRPr="00C41FA7" w14:paraId="4BD3B29A" w14:textId="77777777" w:rsidTr="001C3DBE">
        <w:tc>
          <w:tcPr>
            <w:tcW w:w="6237" w:type="dxa"/>
            <w:tcBorders>
              <w:top w:val="single" w:sz="12" w:space="0" w:color="006AB3" w:themeColor="accent1"/>
              <w:bottom w:val="single" w:sz="12" w:space="0" w:color="006AB3" w:themeColor="accent1"/>
            </w:tcBorders>
          </w:tcPr>
          <w:p w14:paraId="179B0A3A" w14:textId="3CB6DBB4" w:rsidR="000D39BA" w:rsidRPr="00C41FA7" w:rsidRDefault="000D39BA" w:rsidP="000D39BA">
            <w:pPr>
              <w:pStyle w:val="QSTabelleninhalt"/>
              <w:spacing w:before="0" w:after="0"/>
            </w:pPr>
            <w:r w:rsidRPr="007B11EC">
              <w:t>Documentation of the health surveillance programme, plan of measures</w:t>
            </w:r>
          </w:p>
        </w:tc>
        <w:tc>
          <w:tcPr>
            <w:tcW w:w="851" w:type="dxa"/>
            <w:tcBorders>
              <w:top w:val="single" w:sz="12" w:space="0" w:color="006AB3" w:themeColor="accent1"/>
              <w:bottom w:val="single" w:sz="12" w:space="0" w:color="006AB3" w:themeColor="accent1"/>
            </w:tcBorders>
          </w:tcPr>
          <w:p w14:paraId="31E402F3" w14:textId="77777777" w:rsidR="000D39BA" w:rsidRPr="00C41FA7" w:rsidRDefault="000D39BA" w:rsidP="000D39BA">
            <w:pPr>
              <w:spacing w:before="0" w:after="0"/>
            </w:pPr>
          </w:p>
        </w:tc>
        <w:tc>
          <w:tcPr>
            <w:tcW w:w="850" w:type="dxa"/>
            <w:tcBorders>
              <w:top w:val="single" w:sz="12" w:space="0" w:color="006AB3" w:themeColor="accent1"/>
              <w:bottom w:val="single" w:sz="12" w:space="0" w:color="006AB3" w:themeColor="accent1"/>
            </w:tcBorders>
          </w:tcPr>
          <w:p w14:paraId="135200BE" w14:textId="77777777" w:rsidR="000D39BA" w:rsidRPr="00C41FA7" w:rsidRDefault="000D39BA" w:rsidP="000D39BA">
            <w:pPr>
              <w:spacing w:before="0" w:after="0"/>
            </w:pPr>
          </w:p>
        </w:tc>
        <w:tc>
          <w:tcPr>
            <w:tcW w:w="1843" w:type="dxa"/>
            <w:tcBorders>
              <w:top w:val="single" w:sz="12" w:space="0" w:color="006AB3" w:themeColor="accent1"/>
              <w:bottom w:val="single" w:sz="12" w:space="0" w:color="006AB3" w:themeColor="accent1"/>
            </w:tcBorders>
          </w:tcPr>
          <w:p w14:paraId="4BF3320B" w14:textId="77777777" w:rsidR="000D39BA" w:rsidRPr="00C41FA7" w:rsidRDefault="000D39BA" w:rsidP="000D39BA">
            <w:pPr>
              <w:spacing w:before="0" w:after="0"/>
            </w:pPr>
          </w:p>
        </w:tc>
      </w:tr>
      <w:tr w:rsidR="000D39BA" w:rsidRPr="00C41FA7" w14:paraId="21061461" w14:textId="77777777" w:rsidTr="000D39BA">
        <w:tc>
          <w:tcPr>
            <w:tcW w:w="9781" w:type="dxa"/>
            <w:gridSpan w:val="4"/>
            <w:tcBorders>
              <w:top w:val="single" w:sz="12" w:space="0" w:color="006AB3" w:themeColor="accent1"/>
              <w:bottom w:val="single" w:sz="12" w:space="0" w:color="006AB3" w:themeColor="accent1"/>
            </w:tcBorders>
            <w:shd w:val="clear" w:color="auto" w:fill="F2F2F2" w:themeFill="background1" w:themeFillShade="F2"/>
          </w:tcPr>
          <w:p w14:paraId="4906B2CC" w14:textId="39C5046B" w:rsidR="000D39BA" w:rsidRPr="000D39BA" w:rsidRDefault="000D39BA" w:rsidP="000D39BA">
            <w:pPr>
              <w:spacing w:before="0" w:after="0"/>
              <w:rPr>
                <w:b/>
                <w:bCs/>
              </w:rPr>
            </w:pPr>
            <w:r w:rsidRPr="000D39BA">
              <w:rPr>
                <w:b/>
                <w:bCs/>
              </w:rPr>
              <w:t>Proof of competence</w:t>
            </w:r>
          </w:p>
        </w:tc>
      </w:tr>
      <w:tr w:rsidR="000D39BA" w:rsidRPr="00C41FA7" w14:paraId="7AE289F8" w14:textId="77777777" w:rsidTr="000D39BA">
        <w:tc>
          <w:tcPr>
            <w:tcW w:w="6237" w:type="dxa"/>
            <w:tcBorders>
              <w:top w:val="single" w:sz="12" w:space="0" w:color="006AB3" w:themeColor="accent1"/>
              <w:bottom w:val="single" w:sz="6" w:space="0" w:color="auto"/>
              <w:right w:val="single" w:sz="6" w:space="0" w:color="auto"/>
            </w:tcBorders>
          </w:tcPr>
          <w:p w14:paraId="45D1B29A" w14:textId="711AAEDF" w:rsidR="000D39BA" w:rsidRPr="00C41FA7" w:rsidRDefault="000D39BA" w:rsidP="000D39BA">
            <w:pPr>
              <w:pStyle w:val="QSTabelleninhalt"/>
              <w:spacing w:before="0" w:after="0"/>
            </w:pPr>
            <w:r w:rsidRPr="00000DDE">
              <w:t xml:space="preserve">Proof of competence </w:t>
            </w:r>
            <w:r>
              <w:t>(official certificate,</w:t>
            </w:r>
            <w:r w:rsidRPr="00000DDE">
              <w:t xml:space="preserve"> training etc</w:t>
            </w:r>
            <w:r>
              <w:t>.)</w:t>
            </w:r>
          </w:p>
        </w:tc>
        <w:tc>
          <w:tcPr>
            <w:tcW w:w="851" w:type="dxa"/>
            <w:tcBorders>
              <w:top w:val="single" w:sz="12" w:space="0" w:color="006AB3" w:themeColor="accent1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A952" w14:textId="77777777" w:rsidR="000D39BA" w:rsidRPr="00C41FA7" w:rsidRDefault="000D39BA" w:rsidP="000D39BA">
            <w:pPr>
              <w:spacing w:before="0" w:after="0"/>
            </w:pPr>
          </w:p>
        </w:tc>
        <w:tc>
          <w:tcPr>
            <w:tcW w:w="850" w:type="dxa"/>
            <w:tcBorders>
              <w:top w:val="single" w:sz="12" w:space="0" w:color="006AB3" w:themeColor="accent1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56D6E" w14:textId="77777777" w:rsidR="000D39BA" w:rsidRPr="00C41FA7" w:rsidRDefault="000D39BA" w:rsidP="000D39BA">
            <w:pPr>
              <w:spacing w:before="0" w:after="0"/>
            </w:pPr>
          </w:p>
        </w:tc>
        <w:tc>
          <w:tcPr>
            <w:tcW w:w="1843" w:type="dxa"/>
            <w:tcBorders>
              <w:top w:val="single" w:sz="12" w:space="0" w:color="006AB3" w:themeColor="accent1"/>
              <w:left w:val="single" w:sz="6" w:space="0" w:color="auto"/>
              <w:bottom w:val="single" w:sz="6" w:space="0" w:color="auto"/>
            </w:tcBorders>
          </w:tcPr>
          <w:p w14:paraId="3413E91B" w14:textId="77777777" w:rsidR="000D39BA" w:rsidRPr="00C41FA7" w:rsidRDefault="000D39BA" w:rsidP="000D39BA">
            <w:pPr>
              <w:spacing w:before="0" w:after="0"/>
            </w:pPr>
          </w:p>
        </w:tc>
      </w:tr>
      <w:tr w:rsidR="000D39BA" w:rsidRPr="00C41FA7" w14:paraId="46C0B739" w14:textId="77777777" w:rsidTr="000D39BA">
        <w:tc>
          <w:tcPr>
            <w:tcW w:w="6237" w:type="dxa"/>
            <w:tcBorders>
              <w:top w:val="single" w:sz="6" w:space="0" w:color="auto"/>
              <w:bottom w:val="single" w:sz="12" w:space="0" w:color="006AB3" w:themeColor="accent1"/>
              <w:right w:val="single" w:sz="6" w:space="0" w:color="auto"/>
            </w:tcBorders>
          </w:tcPr>
          <w:p w14:paraId="29431DCE" w14:textId="27B39826" w:rsidR="000D39BA" w:rsidRPr="00C41FA7" w:rsidRDefault="000D39BA" w:rsidP="000D39BA">
            <w:pPr>
              <w:pStyle w:val="QSTabelleninhalt"/>
              <w:spacing w:before="0" w:after="0"/>
            </w:pPr>
            <w:r w:rsidRPr="006A78A1">
              <w:rPr>
                <w:u w:val="single"/>
                <w:lang w:val="en-US"/>
              </w:rPr>
              <w:t>Broiler and turkey</w:t>
            </w:r>
            <w:r w:rsidRPr="00C12DAB">
              <w:rPr>
                <w:lang w:val="en-US"/>
              </w:rPr>
              <w:t xml:space="preserve">: </w:t>
            </w:r>
            <w:r w:rsidRPr="00000DDE">
              <w:t>Proof of further training measures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006AB3" w:themeColor="accent1"/>
              <w:right w:val="single" w:sz="6" w:space="0" w:color="auto"/>
            </w:tcBorders>
          </w:tcPr>
          <w:p w14:paraId="0EDB225C" w14:textId="77777777" w:rsidR="000D39BA" w:rsidRPr="00C41FA7" w:rsidRDefault="000D39BA" w:rsidP="000D39BA">
            <w:pPr>
              <w:spacing w:before="0" w:after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006AB3" w:themeColor="accent1"/>
              <w:right w:val="single" w:sz="6" w:space="0" w:color="auto"/>
            </w:tcBorders>
          </w:tcPr>
          <w:p w14:paraId="07C1D195" w14:textId="77777777" w:rsidR="000D39BA" w:rsidRPr="00C41FA7" w:rsidRDefault="000D39BA" w:rsidP="000D39BA">
            <w:pPr>
              <w:spacing w:before="0" w:after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006AB3" w:themeColor="accent1"/>
            </w:tcBorders>
          </w:tcPr>
          <w:p w14:paraId="3191F069" w14:textId="77777777" w:rsidR="000D39BA" w:rsidRPr="00C41FA7" w:rsidRDefault="000D39BA" w:rsidP="000D39BA">
            <w:pPr>
              <w:spacing w:before="0" w:after="0"/>
            </w:pPr>
          </w:p>
        </w:tc>
      </w:tr>
      <w:tr w:rsidR="000D39BA" w:rsidRPr="00C41FA7" w14:paraId="65A73CB6" w14:textId="77777777" w:rsidTr="000D39BA">
        <w:tc>
          <w:tcPr>
            <w:tcW w:w="9781" w:type="dxa"/>
            <w:gridSpan w:val="4"/>
            <w:tcBorders>
              <w:top w:val="single" w:sz="12" w:space="0" w:color="006AB3" w:themeColor="accent1"/>
              <w:bottom w:val="single" w:sz="12" w:space="0" w:color="006AB3" w:themeColor="accent1"/>
            </w:tcBorders>
            <w:shd w:val="clear" w:color="auto" w:fill="F2F2F2" w:themeFill="background1" w:themeFillShade="F2"/>
            <w:vAlign w:val="center"/>
          </w:tcPr>
          <w:p w14:paraId="36B1FF98" w14:textId="0B57670A" w:rsidR="000D39BA" w:rsidRPr="000D39BA" w:rsidRDefault="000D39BA" w:rsidP="000D39BA">
            <w:pPr>
              <w:spacing w:before="0" w:after="0"/>
              <w:rPr>
                <w:b/>
                <w:bCs/>
              </w:rPr>
            </w:pPr>
            <w:r w:rsidRPr="000D39BA">
              <w:rPr>
                <w:b/>
                <w:bCs/>
              </w:rPr>
              <w:t>Other</w:t>
            </w:r>
          </w:p>
        </w:tc>
      </w:tr>
      <w:tr w:rsidR="000D39BA" w:rsidRPr="00C41FA7" w14:paraId="05264A5D" w14:textId="77777777" w:rsidTr="001C3DBE">
        <w:tc>
          <w:tcPr>
            <w:tcW w:w="6237" w:type="dxa"/>
            <w:tcBorders>
              <w:top w:val="single" w:sz="12" w:space="0" w:color="006AB3" w:themeColor="accent1"/>
            </w:tcBorders>
          </w:tcPr>
          <w:p w14:paraId="0D21BAFE" w14:textId="5BAA6F07" w:rsidR="000D39BA" w:rsidRPr="00C41FA7" w:rsidRDefault="000D39BA" w:rsidP="000D39BA">
            <w:pPr>
              <w:pStyle w:val="QSTabelleninhalt"/>
              <w:spacing w:before="0" w:after="0"/>
            </w:pPr>
            <w:r w:rsidRPr="006A78A1">
              <w:rPr>
                <w:u w:val="single"/>
                <w:lang w:val="en-US"/>
              </w:rPr>
              <w:t>Breeding Poultry</w:t>
            </w:r>
            <w:r w:rsidRPr="007D4560">
              <w:rPr>
                <w:lang w:val="en-US"/>
              </w:rPr>
              <w:t xml:space="preserve">: Yearly </w:t>
            </w:r>
            <w:r w:rsidRPr="007D4560">
              <w:t>Proof of analysis or evaluations by the veterinarian/certificate drinking water</w:t>
            </w: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620F5094" w14:textId="77777777" w:rsidR="000D39BA" w:rsidRPr="00C41FA7" w:rsidRDefault="000D39BA" w:rsidP="000D39BA">
            <w:pPr>
              <w:spacing w:before="0" w:after="0"/>
            </w:pP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00932159" w14:textId="77777777" w:rsidR="000D39BA" w:rsidRPr="00C41FA7" w:rsidRDefault="000D39BA" w:rsidP="000D39BA">
            <w:pPr>
              <w:spacing w:before="0" w:after="0"/>
            </w:pPr>
          </w:p>
        </w:tc>
        <w:tc>
          <w:tcPr>
            <w:tcW w:w="1843" w:type="dxa"/>
            <w:tcBorders>
              <w:top w:val="single" w:sz="12" w:space="0" w:color="006AB3" w:themeColor="accent1"/>
            </w:tcBorders>
          </w:tcPr>
          <w:p w14:paraId="2773162B" w14:textId="77777777" w:rsidR="000D39BA" w:rsidRPr="00C41FA7" w:rsidRDefault="000D39BA" w:rsidP="000D39BA">
            <w:pPr>
              <w:spacing w:before="0" w:after="0"/>
            </w:pPr>
          </w:p>
        </w:tc>
      </w:tr>
    </w:tbl>
    <w:p w14:paraId="4202D9FF" w14:textId="77777777" w:rsidR="00404AA1" w:rsidRPr="00C41FA7" w:rsidRDefault="00404AA1" w:rsidP="00404AA1">
      <w:pPr>
        <w:pStyle w:val="QSStandardtext"/>
      </w:pPr>
    </w:p>
    <w:p w14:paraId="6A9C5FEC" w14:textId="77777777" w:rsidR="00B9621F" w:rsidRPr="00C41FA7" w:rsidRDefault="00B9621F" w:rsidP="00C825FD"/>
    <w:sdt>
      <w:sdtPr>
        <w:rPr>
          <w:vanish/>
          <w:color w:val="FF0000"/>
        </w:rPr>
        <w:id w:val="-1796512505"/>
        <w:lock w:val="contentLocked"/>
        <w:placeholder>
          <w:docPart w:val="B3396324952C467EA4C195CBF0A7702A"/>
        </w:placeholder>
      </w:sdtPr>
      <w:sdtEndPr>
        <w:rPr>
          <w:vanish w:val="0"/>
        </w:rPr>
      </w:sdtEndPr>
      <w:sdtContent>
        <w:p w14:paraId="0C18E12A" w14:textId="77777777" w:rsidR="00F50834" w:rsidRPr="00DC1D40" w:rsidRDefault="00F50834" w:rsidP="00F46293">
          <w:pPr>
            <w:pStyle w:val="QSStandardtext"/>
            <w:rPr>
              <w:vanish/>
              <w:color w:val="FF0000"/>
            </w:rPr>
          </w:pPr>
          <w:r w:rsidRPr="00DC1D40">
            <w:rPr>
              <w:vanish/>
              <w:color w:val="FF0000"/>
            </w:rPr>
            <w:t>/ Diesen Absatz bitte nicht löschen. Inhalt bitte vor diesem Absatz /</w:t>
          </w:r>
        </w:p>
        <w:p w14:paraId="3182C879" w14:textId="77777777" w:rsidR="00E3044B" w:rsidRPr="00F50834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mc:AlternateContent>
              <mc:Choice Requires="wps">
                <w:drawing>
                  <wp:anchor distT="45720" distB="45720" distL="114300" distR="114300" simplePos="0" relativeHeight="251658240" behindDoc="0" locked="1" layoutInCell="1" allowOverlap="1" wp14:anchorId="015196FD" wp14:editId="321A10E6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10020300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59C8A3367A2C4AABB56A34CB9D973355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32FE1731" w14:textId="77777777" w:rsidR="003B3FDE" w:rsidRPr="00F7208F" w:rsidRDefault="003B3FDE" w:rsidP="00365EBD">
                                    <w:pPr>
                                      <w:pStyle w:val="Firmierung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QS Fachgesellschaft Geflügel GmbH</w:t>
                                    </w:r>
                                  </w:p>
                                  <w:p w14:paraId="58CC879E" w14:textId="77777777" w:rsidR="003B3FDE" w:rsidRPr="00F7208F" w:rsidRDefault="003B3FDE" w:rsidP="00DC1D40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Schwertberger Straße 14, 53177 Bonn</w:t>
                                    </w:r>
                                  </w:p>
                                  <w:p w14:paraId="397BA9EA" w14:textId="77777777" w:rsidR="003B3FDE" w:rsidRPr="00F7208F" w:rsidRDefault="003B3FDE" w:rsidP="00DC1D40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Tel +49 228 35068-0, info@q-s.de</w:t>
                                    </w:r>
                                  </w:p>
                                  <w:p w14:paraId="583256F7" w14:textId="77777777" w:rsidR="003B3FDE" w:rsidRPr="00F7208F" w:rsidRDefault="003B3FDE" w:rsidP="00DC1D40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Managing Director: Dr. A. Hinrichs</w:t>
                                    </w:r>
                                  </w:p>
                                  <w:p w14:paraId="4A10DD43" w14:textId="1E3F1D38" w:rsidR="00F50834" w:rsidRPr="00DC1D40" w:rsidRDefault="00AD71D3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15196FD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22.7pt;margin-top:789pt;width:240.9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GRxVm/eAAAADAEAAA8AAABkcnMvZG93bnJldi54&#10;bWxMjz1PwzAQhnck/oN1SGzUITSkSeNUqBILGy0wO7GbWNjnNHZb8+85Jjree4/ej2aTnGVnPQfj&#10;UcDjIgOmsffK4CDgY//6sAIWokQlrUct4EcH2LS3N42slb/guz7v4sDIBEMtBYwxTjXnoR+1k2Hh&#10;J430O/jZyUjnPHA1ywuZO8vzLHvmThqkhFFOejvq/nt3cgKOinfp7TiotC2+zKexXdXvZyHu79LL&#10;GljUKf7D8FefqkNLnTp/QhWYFbAslkSSXpQrGkVEkZdPwDqSyqrKgbcNvx7R/gI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BkcVZv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59C8A3367A2C4AABB56A34CB9D973355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32FE1731" w14:textId="77777777" w:rsidR="003B3FDE" w:rsidRPr="00F7208F" w:rsidRDefault="003B3FDE" w:rsidP="00365EBD">
                              <w:pPr>
                                <w:pStyle w:val="Firmierung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QS Fachgesellschaft Geflügel GmbH</w:t>
                              </w:r>
                            </w:p>
                            <w:p w14:paraId="58CC879E" w14:textId="77777777" w:rsidR="003B3FDE" w:rsidRPr="00F7208F" w:rsidRDefault="003B3FDE" w:rsidP="00DC1D40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Schwertberger Straße 14, 53177 Bonn</w:t>
                              </w:r>
                            </w:p>
                            <w:p w14:paraId="397BA9EA" w14:textId="77777777" w:rsidR="003B3FDE" w:rsidRPr="00F7208F" w:rsidRDefault="003B3FDE" w:rsidP="00DC1D40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Tel +49 228 35068-0, info@q-s.de</w:t>
                              </w:r>
                            </w:p>
                            <w:p w14:paraId="583256F7" w14:textId="77777777" w:rsidR="003B3FDE" w:rsidRPr="00F7208F" w:rsidRDefault="003B3FDE" w:rsidP="00DC1D40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Managing Director: Dr. A. Hinrichs</w:t>
                              </w:r>
                            </w:p>
                            <w:p w14:paraId="4A10DD43" w14:textId="1E3F1D38" w:rsidR="00F50834" w:rsidRPr="00DC1D40" w:rsidRDefault="00AD71D3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E3044B" w:rsidRPr="00F50834" w:rsidSect="000C5EE7">
      <w:headerReference w:type="default" r:id="rId12"/>
      <w:footerReference w:type="default" r:id="rId13"/>
      <w:pgSz w:w="11906" w:h="16838"/>
      <w:pgMar w:top="1899" w:right="85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C28F62" w14:textId="77777777" w:rsidR="000C5EE7" w:rsidRDefault="000C5EE7" w:rsidP="00F50834">
      <w:r>
        <w:separator/>
      </w:r>
    </w:p>
  </w:endnote>
  <w:endnote w:type="continuationSeparator" w:id="0">
    <w:p w14:paraId="480C40C5" w14:textId="77777777" w:rsidR="000C5EE7" w:rsidRDefault="000C5EE7" w:rsidP="00F50834">
      <w:r>
        <w:continuationSeparator/>
      </w:r>
    </w:p>
  </w:endnote>
  <w:endnote w:type="continuationNotice" w:id="1">
    <w:p w14:paraId="1E656261" w14:textId="77777777" w:rsidR="000C5EE7" w:rsidRDefault="000C5E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6853641"/>
      <w:lock w:val="contentLocked"/>
      <w:placeholder>
        <w:docPart w:val="6E78B03B0A1549C88D80B927827AD797"/>
      </w:placeholder>
    </w:sdtPr>
    <w:sdtEndPr/>
    <w:sdtContent>
      <w:tbl>
        <w:tblPr>
          <w:tblStyle w:val="Basis"/>
          <w:tblpPr w:vertAnchor="page" w:horzAnchor="page" w:tblpX="1" w:tblpY="15718"/>
          <w:tblW w:w="11906" w:type="dxa"/>
          <w:tblLayout w:type="fixed"/>
          <w:tblLook w:val="04A0" w:firstRow="1" w:lastRow="0" w:firstColumn="1" w:lastColumn="0" w:noHBand="0" w:noVBand="1"/>
        </w:tblPr>
        <w:tblGrid>
          <w:gridCol w:w="11906"/>
        </w:tblGrid>
        <w:tr w:rsidR="00F50834" w:rsidRPr="00840B42" w14:paraId="3035C291" w14:textId="77777777" w:rsidTr="00F46293">
          <w:trPr>
            <w:trHeight w:hRule="exact" w:val="850"/>
          </w:trPr>
          <w:tc>
            <w:tcPr>
              <w:tcW w:w="11906" w:type="dxa"/>
              <w:vAlign w:val="bottom"/>
            </w:tcPr>
            <w:sdt>
              <w:sdtPr>
                <w:tag w:val="Kurzfassung"/>
                <w:id w:val="1383141702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721672A2" w14:textId="7B357D12" w:rsidR="00F50834" w:rsidRPr="00636A12" w:rsidRDefault="00636A12" w:rsidP="004910C4">
                  <w:pPr>
                    <w:pStyle w:val="QSFuzeileTitel"/>
                  </w:pPr>
                  <w:r w:rsidRPr="00636A12">
                    <w:t>Sample form</w:t>
                  </w:r>
                </w:p>
              </w:sdtContent>
            </w:sdt>
            <w:sdt>
              <w:sdtPr>
                <w:tag w:val="Betreff"/>
                <w:id w:val="76812539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p w14:paraId="62389840" w14:textId="6C5D039E" w:rsidR="00F50834" w:rsidRPr="00636A12" w:rsidRDefault="00FC04AD" w:rsidP="004910C4">
                  <w:pPr>
                    <w:pStyle w:val="QSFuzeileUntertitel"/>
                  </w:pPr>
                  <w:r>
                    <w:t>Overview of documents for audit preparation (p</w:t>
                  </w:r>
                  <w:r w:rsidR="00FF3280">
                    <w:t>oultry</w:t>
                  </w:r>
                  <w:r>
                    <w:t>)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5718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06A305FE" w14:textId="77777777" w:rsidTr="00666E40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1975FD0F" w14:textId="53FF6476" w:rsidR="00F50834" w:rsidRPr="00840B42" w:rsidRDefault="00F50834" w:rsidP="00666E40">
                  <w:pPr>
                    <w:pStyle w:val="QSFuzeileVersion"/>
                  </w:pPr>
                  <w:r w:rsidRPr="00840B42">
                    <w:t xml:space="preserve">Stand: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186C3F0F537042DDB1FB78352E3F6797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4-01-03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404AA1">
                        <w:t>0</w:t>
                      </w:r>
                      <w:r w:rsidR="00FF3280">
                        <w:t>3</w:t>
                      </w:r>
                      <w:r w:rsidR="00404AA1">
                        <w:t>.01.202</w:t>
                      </w:r>
                      <w:r w:rsidR="00FF3280">
                        <w:t>4</w:t>
                      </w:r>
                    </w:sdtContent>
                  </w:sdt>
                </w:p>
                <w:p w14:paraId="5E79EDC2" w14:textId="4B873433" w:rsidR="00F50834" w:rsidRPr="00840B42" w:rsidRDefault="00636A12" w:rsidP="00666E40">
                  <w:pPr>
                    <w:pStyle w:val="QSFuzeileVersion"/>
                  </w:pPr>
                  <w:r>
                    <w:rPr>
                      <w:b/>
                      <w:bCs/>
                    </w:rPr>
                    <w:t>Page</w:t>
                  </w:r>
                  <w:r w:rsidR="00F50834" w:rsidRPr="00384E51">
                    <w:rPr>
                      <w:b/>
                      <w:bCs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="00F50834" w:rsidRPr="00384E51">
                        <w:rPr>
                          <w:b/>
                          <w:bCs/>
                        </w:rPr>
                        <w:fldChar w:fldCharType="begin"/>
                      </w:r>
                      <w:r w:rsidR="00F50834" w:rsidRPr="00384E51">
                        <w:rPr>
                          <w:b/>
                          <w:bCs/>
                        </w:rPr>
                        <w:instrText xml:space="preserve"> PAGE </w:instrText>
                      </w:r>
                      <w:r w:rsidR="00F50834" w:rsidRPr="00384E51">
                        <w:rPr>
                          <w:b/>
                          <w:bCs/>
                        </w:rPr>
                        <w:fldChar w:fldCharType="separate"/>
                      </w:r>
                      <w:r w:rsidR="00F50834" w:rsidRPr="00384E51">
                        <w:rPr>
                          <w:b/>
                          <w:bCs/>
                        </w:rPr>
                        <w:t>1</w:t>
                      </w:r>
                      <w:r w:rsidR="00F50834" w:rsidRPr="00384E51">
                        <w:rPr>
                          <w:b/>
                          <w:bCs/>
                        </w:rPr>
                        <w:fldChar w:fldCharType="end"/>
                      </w:r>
                      <w:r w:rsidR="00F50834" w:rsidRPr="00384E51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of</w:t>
                      </w:r>
                      <w:r w:rsidR="00F50834" w:rsidRPr="00384E51">
                        <w:rPr>
                          <w:b/>
                          <w:bCs/>
                        </w:rPr>
                        <w:t xml:space="preserve"> </w: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begin"/>
                      </w:r>
                      <w:r w:rsidR="002D724A" w:rsidRPr="00384E51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separate"/>
                      </w:r>
                      <w:r w:rsidR="00F50834" w:rsidRPr="00384E51">
                        <w:rPr>
                          <w:b/>
                          <w:bCs/>
                        </w:rPr>
                        <w:t>1</w: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3729A4EF" w14:textId="77777777" w:rsidR="00F50834" w:rsidRPr="00840B42" w:rsidRDefault="00AD71D3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5B28BA" w14:textId="77777777" w:rsidR="000C5EE7" w:rsidRDefault="000C5EE7" w:rsidP="00F50834">
      <w:r>
        <w:separator/>
      </w:r>
    </w:p>
  </w:footnote>
  <w:footnote w:type="continuationSeparator" w:id="0">
    <w:p w14:paraId="7E840151" w14:textId="77777777" w:rsidR="000C5EE7" w:rsidRDefault="000C5EE7" w:rsidP="00F50834">
      <w:r>
        <w:continuationSeparator/>
      </w:r>
    </w:p>
  </w:footnote>
  <w:footnote w:type="continuationNotice" w:id="1">
    <w:p w14:paraId="36030772" w14:textId="77777777" w:rsidR="000C5EE7" w:rsidRDefault="000C5E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59681085"/>
      <w:lock w:val="sdtContentLocked"/>
    </w:sdtPr>
    <w:sdtEndPr/>
    <w:sdtContent>
      <w:p w14:paraId="41521BE1" w14:textId="77777777" w:rsidR="00FC0758" w:rsidRDefault="00FC0758" w:rsidP="00FC0758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58240" behindDoc="1" locked="1" layoutInCell="1" allowOverlap="1" wp14:anchorId="48D6CF26" wp14:editId="73D5B726">
              <wp:simplePos x="0" y="0"/>
              <wp:positionH relativeFrom="page">
                <wp:posOffset>5991225</wp:posOffset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864677895" name="Grafik 8646778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0867247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.75pt;height:12.75pt" o:bullet="t">
        <v:imagedata r:id="rId1" o:title="Quadratbullet"/>
      </v:shape>
    </w:pict>
  </w:numPicBullet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CD7291A"/>
    <w:multiLevelType w:val="hybridMultilevel"/>
    <w:tmpl w:val="20E419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EC60CAB"/>
    <w:multiLevelType w:val="hybridMultilevel"/>
    <w:tmpl w:val="22D83F6A"/>
    <w:lvl w:ilvl="0" w:tplc="2ED28F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2"/>
  </w:num>
  <w:num w:numId="2" w16cid:durableId="900335136">
    <w:abstractNumId w:val="4"/>
  </w:num>
  <w:num w:numId="3" w16cid:durableId="814219402">
    <w:abstractNumId w:val="4"/>
  </w:num>
  <w:num w:numId="4" w16cid:durableId="1396204183">
    <w:abstractNumId w:val="4"/>
  </w:num>
  <w:num w:numId="5" w16cid:durableId="64496592">
    <w:abstractNumId w:val="2"/>
  </w:num>
  <w:num w:numId="6" w16cid:durableId="629167977">
    <w:abstractNumId w:val="2"/>
  </w:num>
  <w:num w:numId="7" w16cid:durableId="364450173">
    <w:abstractNumId w:val="2"/>
  </w:num>
  <w:num w:numId="8" w16cid:durableId="647125261">
    <w:abstractNumId w:val="0"/>
  </w:num>
  <w:num w:numId="9" w16cid:durableId="117066562">
    <w:abstractNumId w:val="2"/>
  </w:num>
  <w:num w:numId="10" w16cid:durableId="2054766245">
    <w:abstractNumId w:val="2"/>
  </w:num>
  <w:num w:numId="11" w16cid:durableId="130828741">
    <w:abstractNumId w:val="0"/>
  </w:num>
  <w:num w:numId="12" w16cid:durableId="1373919146">
    <w:abstractNumId w:val="4"/>
  </w:num>
  <w:num w:numId="13" w16cid:durableId="1299266728">
    <w:abstractNumId w:val="1"/>
  </w:num>
  <w:num w:numId="14" w16cid:durableId="878858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A1"/>
    <w:rsid w:val="00085876"/>
    <w:rsid w:val="000C5EE7"/>
    <w:rsid w:val="000D39BA"/>
    <w:rsid w:val="00110CAC"/>
    <w:rsid w:val="00180768"/>
    <w:rsid w:val="0028535D"/>
    <w:rsid w:val="00291FAB"/>
    <w:rsid w:val="002D724A"/>
    <w:rsid w:val="00306511"/>
    <w:rsid w:val="00384008"/>
    <w:rsid w:val="00384E51"/>
    <w:rsid w:val="003A5BFE"/>
    <w:rsid w:val="003B3FDE"/>
    <w:rsid w:val="00404AA1"/>
    <w:rsid w:val="0041381E"/>
    <w:rsid w:val="004647C2"/>
    <w:rsid w:val="004910C4"/>
    <w:rsid w:val="004A1F6C"/>
    <w:rsid w:val="004A4548"/>
    <w:rsid w:val="0056787F"/>
    <w:rsid w:val="005773EC"/>
    <w:rsid w:val="00583947"/>
    <w:rsid w:val="005F603C"/>
    <w:rsid w:val="00636A12"/>
    <w:rsid w:val="006502C4"/>
    <w:rsid w:val="00666E40"/>
    <w:rsid w:val="007A182A"/>
    <w:rsid w:val="009C3ED0"/>
    <w:rsid w:val="009D2382"/>
    <w:rsid w:val="009D3EB3"/>
    <w:rsid w:val="00AB52F8"/>
    <w:rsid w:val="00AC45C4"/>
    <w:rsid w:val="00AD71D3"/>
    <w:rsid w:val="00B50338"/>
    <w:rsid w:val="00B9621F"/>
    <w:rsid w:val="00BC0365"/>
    <w:rsid w:val="00C00596"/>
    <w:rsid w:val="00C17448"/>
    <w:rsid w:val="00C41FA7"/>
    <w:rsid w:val="00C825FD"/>
    <w:rsid w:val="00DD0644"/>
    <w:rsid w:val="00DF3FF4"/>
    <w:rsid w:val="00E2107E"/>
    <w:rsid w:val="00E3044B"/>
    <w:rsid w:val="00E845CE"/>
    <w:rsid w:val="00EA08DC"/>
    <w:rsid w:val="00F218A6"/>
    <w:rsid w:val="00F50834"/>
    <w:rsid w:val="00FC04AD"/>
    <w:rsid w:val="00FC0758"/>
    <w:rsid w:val="00F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3595635C"/>
  <w15:chartTrackingRefBased/>
  <w15:docId w15:val="{375244F9-53B9-42CA-A438-84F9AE7D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636A12"/>
    <w:rPr>
      <w:kern w:val="0"/>
      <w:lang w:val="en-GB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636A12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636A12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636A12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636A12"/>
    <w:rPr>
      <w:color w:val="006AB3" w:themeColor="accent1"/>
      <w:kern w:val="0"/>
      <w:sz w:val="32"/>
      <w:szCs w:val="32"/>
      <w:lang w:val="en-GB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636A12"/>
    <w:rPr>
      <w:b/>
      <w:bCs/>
      <w:kern w:val="0"/>
      <w:sz w:val="22"/>
      <w:szCs w:val="22"/>
      <w:lang w:val="en-GB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636A12"/>
    <w:rPr>
      <w:b/>
      <w:bCs/>
      <w:kern w:val="0"/>
      <w:lang w:val="en-GB"/>
      <w14:ligatures w14:val="none"/>
    </w:rPr>
  </w:style>
  <w:style w:type="table" w:customStyle="1" w:styleId="Basis">
    <w:name w:val="Basis"/>
    <w:basedOn w:val="NormaleTabelle"/>
    <w:uiPriority w:val="99"/>
    <w:rsid w:val="00636A12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636A12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636A12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636A12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semiHidden/>
    <w:rsid w:val="00636A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36A12"/>
    <w:rPr>
      <w:kern w:val="0"/>
      <w:lang w:val="en-GB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636A12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636A12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636A12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36A12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636A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36A12"/>
    <w:rPr>
      <w:kern w:val="0"/>
      <w:lang w:val="en-GB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636A12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636A12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636A12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636A12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636A12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636A12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636A12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636A12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636A12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636A12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636A12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636A12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636A12"/>
    <w:pPr>
      <w:spacing w:before="40" w:after="40"/>
    </w:pPr>
    <w:rPr>
      <w:kern w:val="0"/>
      <w14:ligatures w14:val="none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auto"/>
      </w:rPr>
      <w:tblPr/>
      <w:tcPr>
        <w:tcBorders>
          <w:top w:val="single" w:sz="12" w:space="0" w:color="006AB3" w:themeColor="accent1"/>
          <w:left w:val="nil"/>
          <w:bottom w:val="single" w:sz="12" w:space="0" w:color="006AB3" w:themeColor="accent1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QSStandardtext">
    <w:name w:val="QS Standardtext"/>
    <w:basedOn w:val="Standard"/>
    <w:uiPriority w:val="13"/>
    <w:qFormat/>
    <w:rsid w:val="00636A12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636A12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636A12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636A12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636A12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636A12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636A12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636A12"/>
    <w:rPr>
      <w:i/>
      <w:iCs/>
      <w:color w:val="auto"/>
    </w:rPr>
  </w:style>
  <w:style w:type="table" w:styleId="Tabellenraster">
    <w:name w:val="Table Grid"/>
    <w:basedOn w:val="NormaleTabelle"/>
    <w:rsid w:val="00636A12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636A12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636A12"/>
    <w:rPr>
      <w:color w:val="006AB3" w:themeColor="accent1"/>
      <w:spacing w:val="7"/>
      <w:kern w:val="0"/>
      <w:sz w:val="40"/>
      <w:szCs w:val="40"/>
      <w:lang w:val="en-GB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636A12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636A12"/>
    <w:rPr>
      <w:b/>
      <w:bCs/>
      <w:color w:val="006AB3" w:themeColor="accent1"/>
      <w:spacing w:val="6"/>
      <w:kern w:val="0"/>
      <w:sz w:val="60"/>
      <w:szCs w:val="40"/>
      <w:lang w:val="en-GB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636A12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636A12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636A12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636A12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636A12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636A12"/>
    <w:pPr>
      <w:numPr>
        <w:numId w:val="1"/>
      </w:numPr>
    </w:pPr>
  </w:style>
  <w:style w:type="numbering" w:customStyle="1" w:styleId="zzzListeNummerierung">
    <w:name w:val="zzz_Liste_Nummerierung"/>
    <w:basedOn w:val="KeineListe"/>
    <w:uiPriority w:val="99"/>
    <w:rsid w:val="00636A12"/>
    <w:pPr>
      <w:numPr>
        <w:numId w:val="8"/>
      </w:numPr>
    </w:pPr>
  </w:style>
  <w:style w:type="numbering" w:customStyle="1" w:styleId="zzzListeberschrift">
    <w:name w:val="zzz_Liste_ÜÜberschrift"/>
    <w:basedOn w:val="KeineListe"/>
    <w:uiPriority w:val="99"/>
    <w:rsid w:val="00636A12"/>
    <w:pPr>
      <w:numPr>
        <w:numId w:val="2"/>
      </w:numPr>
    </w:pPr>
  </w:style>
  <w:style w:type="paragraph" w:customStyle="1" w:styleId="QSFuzeileTitel">
    <w:name w:val="QS Fußzeile Titel"/>
    <w:basedOn w:val="Fuzeile"/>
    <w:uiPriority w:val="23"/>
    <w:qFormat/>
    <w:rsid w:val="00636A12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636A12"/>
    <w:pPr>
      <w:jc w:val="center"/>
    </w:pPr>
    <w:rPr>
      <w:b/>
      <w:bCs/>
    </w:rPr>
  </w:style>
  <w:style w:type="character" w:styleId="HTMLAkronym">
    <w:name w:val="HTML Acronym"/>
    <w:semiHidden/>
    <w:rsid w:val="003B3FDE"/>
  </w:style>
  <w:style w:type="paragraph" w:customStyle="1" w:styleId="QSSysTabelleninhalt">
    <w:name w:val="QS Sys. Tabelleninhalt"/>
    <w:basedOn w:val="Standard"/>
    <w:rsid w:val="003B3FDE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Verdana" w:eastAsia="Times New Roman" w:hAnsi="Verdana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Arbeitshilfe_EN_QS%20Qualit&#228;t_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E78B03B0A1549C88D80B927827AD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62B8E-C5A4-4A74-8CDD-5F40FBBAD3AD}"/>
      </w:docPartPr>
      <w:docPartBody>
        <w:p w:rsidR="0095624C" w:rsidRDefault="0095624C">
          <w:pPr>
            <w:pStyle w:val="6E78B03B0A1549C88D80B927827AD797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186C3F0F537042DDB1FB78352E3F6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F66F1-D04F-440F-A21A-7A692A0C460F}"/>
      </w:docPartPr>
      <w:docPartBody>
        <w:p w:rsidR="0095624C" w:rsidRDefault="0095624C">
          <w:pPr>
            <w:pStyle w:val="186C3F0F537042DDB1FB78352E3F6797"/>
          </w:pPr>
          <w:r>
            <w:rPr>
              <w:rStyle w:val="Platzhaltertext"/>
            </w:rPr>
            <w:t>Untertitel</w:t>
          </w:r>
        </w:p>
      </w:docPartBody>
    </w:docPart>
    <w:docPart>
      <w:docPartPr>
        <w:name w:val="B3396324952C467EA4C195CBF0A77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FCB25-77D8-4432-AFF8-B5AFCCE4CED6}"/>
      </w:docPartPr>
      <w:docPartBody>
        <w:p w:rsidR="0095624C" w:rsidRDefault="0095624C">
          <w:pPr>
            <w:pStyle w:val="B3396324952C467EA4C195CBF0A7702A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C8A3367A2C4AABB56A34CB9D973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91BCC-A07B-468D-9EB9-835AE28AC78F}"/>
      </w:docPartPr>
      <w:docPartBody>
        <w:p w:rsidR="0095624C" w:rsidRDefault="0095624C">
          <w:pPr>
            <w:pStyle w:val="59C8A3367A2C4AABB56A34CB9D973355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4C"/>
    <w:rsid w:val="006A4DA1"/>
    <w:rsid w:val="0095624C"/>
    <w:rsid w:val="00A1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624C"/>
    <w:rPr>
      <w:color w:val="808080"/>
    </w:rPr>
  </w:style>
  <w:style w:type="paragraph" w:customStyle="1" w:styleId="6E78B03B0A1549C88D80B927827AD797">
    <w:name w:val="6E78B03B0A1549C88D80B927827AD797"/>
  </w:style>
  <w:style w:type="paragraph" w:customStyle="1" w:styleId="186C3F0F537042DDB1FB78352E3F6797">
    <w:name w:val="186C3F0F537042DDB1FB78352E3F6797"/>
  </w:style>
  <w:style w:type="paragraph" w:customStyle="1" w:styleId="B3396324952C467EA4C195CBF0A7702A">
    <w:name w:val="B3396324952C467EA4C195CBF0A7702A"/>
  </w:style>
  <w:style w:type="paragraph" w:customStyle="1" w:styleId="59C8A3367A2C4AABB56A34CB9D973355">
    <w:name w:val="59C8A3367A2C4AABB56A34CB9D9733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2024-01-03T00:00:00</PublishDate>
  <Abstract>Sample form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>Landwirtschaft</Gruppe>
    <Dokumentenstatus xmlns="901eabe0-edc5-4258-98b8-b7d9ee479b2d">Veröffentlicht</Dokumentenstatus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 xsi:nil="true"/>
    <Verantwortung xmlns="901eabe0-edc5-4258-98b8-b7d9ee479b2d">
      <UserInfo>
        <DisplayName>i:0#.f|membership|katrin.spemann@q-s.de,#i:0#.f|membership|katrin.spemann@q-s.de,#katrin.spemann@q-s.de,#,#Spemann, Katrin,#,#,#</DisplayName>
        <AccountId>60</AccountId>
        <AccountType/>
      </UserInfo>
    </Verantwortung>
    <Sprache xmlns="901eabe0-edc5-4258-98b8-b7d9ee479b2d">Deutsch</Sprache>
    <Kommentierung_x0020_Neu xmlns="901eabe0-edc5-4258-98b8-b7d9ee479b2d">false</Kommentierung_x0020_Neu>
    <_x00dc_bersetzung xmlns="901eabe0-edc5-4258-98b8-b7d9ee479b2d" xsi:nil="true"/>
    <Dokumententyp xmlns="901eabe0-edc5-4258-98b8-b7d9ee479b2d">Musterformular</Dokumententyp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FF1683-DCE6-4618-99BF-5325FC40FD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5069F2-2780-4218-A7A8-DA5CEDD1D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D93E638-2652-4072-8E0E-2A747E849033}">
  <ds:schemaRefs>
    <ds:schemaRef ds:uri="http://www.w3.org/XML/1998/namespace"/>
    <ds:schemaRef ds:uri="http://schemas.openxmlformats.org/package/2006/metadata/core-properties"/>
    <ds:schemaRef ds:uri="901eabe0-edc5-4258-98b8-b7d9ee479b2d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400f1a70-2d12-410b-9498-d0cd47b590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Arbeitshilfe_EN_QS Qualität_03</Template>
  <TotalTime>0</TotalTime>
  <Pages>6</Pages>
  <Words>766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Dokumentenübersicht zur Auditvorbereitung (Rind)</vt:lpstr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Dokumentenübersicht zur Auditvorbereitung (Rind)</dc:title>
  <dc:subject>Overview of documents for audit preparation (poultry)</dc:subject>
  <dc:creator>Walter, Maike</dc:creator>
  <cp:keywords/>
  <dc:description/>
  <cp:lastModifiedBy>Walter, Maike</cp:lastModifiedBy>
  <cp:revision>2</cp:revision>
  <dcterms:created xsi:type="dcterms:W3CDTF">2024-04-15T09:45:00Z</dcterms:created>
  <dcterms:modified xsi:type="dcterms:W3CDTF">2024-04-15T09:45:00Z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