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30225817"/>
        <w:placeholder>
          <w:docPart w:val="8DF046C5D4FB4FC78B89C0711E59221E"/>
        </w:placeholder>
      </w:sdtPr>
      <w:sdtEndPr/>
      <w:sdtContent>
        <w:p w14:paraId="62CB14DD" w14:textId="54DEA43C" w:rsidR="00116C94" w:rsidRDefault="00116C94" w:rsidP="00116C94">
          <w:pPr>
            <w:pStyle w:val="QSHeadohneNummerierung"/>
          </w:pPr>
          <w:r w:rsidRPr="00116C94">
            <w:t>Empfehlung zur Erhebung von Tierschutzindikatoren (</w:t>
          </w:r>
          <w:r w:rsidR="00A23FFB">
            <w:t>Schwein</w:t>
          </w:r>
          <w:r w:rsidRPr="00116C94">
            <w:t>)</w:t>
          </w:r>
        </w:p>
      </w:sdtContent>
    </w:sdt>
    <w:tbl>
      <w:tblPr>
        <w:tblStyle w:val="QSQualittundSicherheitGmbH2"/>
        <w:tblW w:w="14601" w:type="dxa"/>
        <w:tblLayout w:type="fixed"/>
        <w:tblLook w:val="01E0" w:firstRow="1" w:lastRow="1" w:firstColumn="1" w:lastColumn="1" w:noHBand="0" w:noVBand="0"/>
      </w:tblPr>
      <w:tblGrid>
        <w:gridCol w:w="8222"/>
        <w:gridCol w:w="6379"/>
      </w:tblGrid>
      <w:tr w:rsidR="00116C94" w:rsidRPr="002F1AE8" w14:paraId="2004BB0D" w14:textId="77777777" w:rsidTr="00116C94">
        <w:trPr>
          <w:cnfStyle w:val="100000000000" w:firstRow="1" w:lastRow="0" w:firstColumn="0" w:lastColumn="0" w:oddVBand="0" w:evenVBand="0" w:oddHBand="0" w:evenHBand="0" w:firstRowFirstColumn="0" w:firstRowLastColumn="0" w:lastRowFirstColumn="0" w:lastRowLastColumn="0"/>
          <w:trHeight w:hRule="exact" w:val="567"/>
        </w:trPr>
        <w:tc>
          <w:tcPr>
            <w:tcW w:w="8222" w:type="dxa"/>
          </w:tcPr>
          <w:p w14:paraId="746AF37C" w14:textId="4A4BBC38" w:rsidR="00116C94" w:rsidRPr="00116C94" w:rsidRDefault="00116C94" w:rsidP="00116C94">
            <w:pPr>
              <w:spacing w:before="0" w:after="0"/>
              <w:rPr>
                <w:b w:val="0"/>
                <w:bCs/>
              </w:rPr>
            </w:pPr>
            <w:r w:rsidRPr="00116C94">
              <w:rPr>
                <w:b w:val="0"/>
                <w:bCs/>
              </w:rPr>
              <w:t>Name:</w:t>
            </w:r>
          </w:p>
          <w:p w14:paraId="23EC420C" w14:textId="62F768F6" w:rsidR="00116C94" w:rsidRPr="00116C94" w:rsidRDefault="00116C94" w:rsidP="00116C94">
            <w:pPr>
              <w:spacing w:before="0" w:after="0"/>
              <w:rPr>
                <w:b w:val="0"/>
                <w:bCs/>
              </w:rPr>
            </w:pPr>
          </w:p>
        </w:tc>
        <w:tc>
          <w:tcPr>
            <w:tcW w:w="6379" w:type="dxa"/>
          </w:tcPr>
          <w:p w14:paraId="4E63E823" w14:textId="77777777" w:rsidR="00116C94" w:rsidRPr="00116C94" w:rsidRDefault="00116C94" w:rsidP="00116C94">
            <w:pPr>
              <w:spacing w:before="0" w:after="0"/>
              <w:rPr>
                <w:b w:val="0"/>
                <w:bCs/>
              </w:rPr>
            </w:pPr>
            <w:r w:rsidRPr="00116C94">
              <w:rPr>
                <w:b w:val="0"/>
                <w:bCs/>
              </w:rPr>
              <w:t>Standortnummer (z. B. Registriernummer nach VVVO):</w:t>
            </w:r>
          </w:p>
          <w:p w14:paraId="39AE7F15" w14:textId="548A2111" w:rsidR="00116C94" w:rsidRPr="00116C94" w:rsidRDefault="00116C94" w:rsidP="00116C94">
            <w:pPr>
              <w:spacing w:before="0" w:after="0"/>
              <w:rPr>
                <w:b w:val="0"/>
                <w:bCs/>
              </w:rPr>
            </w:pPr>
          </w:p>
        </w:tc>
      </w:tr>
    </w:tbl>
    <w:p w14:paraId="620509D2" w14:textId="04F0193E" w:rsidR="00116C94" w:rsidRDefault="00116C94" w:rsidP="009B2E56">
      <w:pPr>
        <w:pStyle w:val="Beschriftung"/>
      </w:pPr>
    </w:p>
    <w:tbl>
      <w:tblPr>
        <w:tblStyle w:val="QSQualittundSicherheitGmbH2"/>
        <w:tblW w:w="15877" w:type="dxa"/>
        <w:tblInd w:w="-851" w:type="dxa"/>
        <w:tblLayout w:type="fixed"/>
        <w:tblLook w:val="01E0" w:firstRow="1" w:lastRow="1" w:firstColumn="1" w:lastColumn="1" w:noHBand="0" w:noVBand="0"/>
      </w:tblPr>
      <w:tblGrid>
        <w:gridCol w:w="2694"/>
        <w:gridCol w:w="1559"/>
        <w:gridCol w:w="1134"/>
        <w:gridCol w:w="1276"/>
        <w:gridCol w:w="1418"/>
        <w:gridCol w:w="1275"/>
        <w:gridCol w:w="1276"/>
        <w:gridCol w:w="1418"/>
        <w:gridCol w:w="1134"/>
        <w:gridCol w:w="1275"/>
        <w:gridCol w:w="1418"/>
      </w:tblGrid>
      <w:tr w:rsidR="00386DF9" w:rsidRPr="002F1AE8" w14:paraId="6BACFD95" w14:textId="7AE241BE" w:rsidTr="00386DF9">
        <w:trPr>
          <w:cnfStyle w:val="100000000000" w:firstRow="1" w:lastRow="0" w:firstColumn="0" w:lastColumn="0" w:oddVBand="0" w:evenVBand="0" w:oddHBand="0" w:evenHBand="0" w:firstRowFirstColumn="0" w:firstRowLastColumn="0" w:lastRowFirstColumn="0" w:lastRowLastColumn="0"/>
          <w:tblHeader/>
        </w:trPr>
        <w:tc>
          <w:tcPr>
            <w:tcW w:w="2694" w:type="dxa"/>
            <w:shd w:val="clear" w:color="auto" w:fill="006AB3" w:themeFill="accent1"/>
          </w:tcPr>
          <w:p w14:paraId="7656AF54" w14:textId="7FDF76F0" w:rsidR="00116C94" w:rsidRPr="00AD1667" w:rsidRDefault="00116C94" w:rsidP="00386DF9">
            <w:pPr>
              <w:spacing w:before="0" w:after="0"/>
              <w:rPr>
                <w:color w:val="FFFFFF" w:themeColor="background1"/>
              </w:rPr>
            </w:pPr>
            <w:r w:rsidRPr="00AD1667">
              <w:rPr>
                <w:color w:val="FFFFFF" w:themeColor="background1"/>
              </w:rPr>
              <w:t>Was</w:t>
            </w:r>
          </w:p>
        </w:tc>
        <w:tc>
          <w:tcPr>
            <w:tcW w:w="1559" w:type="dxa"/>
            <w:tcBorders>
              <w:right w:val="single" w:sz="18" w:space="0" w:color="auto"/>
            </w:tcBorders>
            <w:shd w:val="clear" w:color="auto" w:fill="006AB3" w:themeFill="accent1"/>
          </w:tcPr>
          <w:p w14:paraId="769114E3" w14:textId="07E9BA93" w:rsidR="00116C94" w:rsidRPr="00AD1667" w:rsidRDefault="00A23FFB" w:rsidP="00386DF9">
            <w:pPr>
              <w:spacing w:before="0" w:after="0"/>
              <w:rPr>
                <w:color w:val="FFFFFF" w:themeColor="background1"/>
              </w:rPr>
            </w:pPr>
            <w:r>
              <w:rPr>
                <w:noProof/>
              </w:rPr>
              <w:drawing>
                <wp:anchor distT="0" distB="0" distL="114300" distR="114300" simplePos="0" relativeHeight="251658241" behindDoc="0" locked="0" layoutInCell="1" allowOverlap="1" wp14:anchorId="6C785F08" wp14:editId="100F9DC0">
                  <wp:simplePos x="0" y="0"/>
                  <wp:positionH relativeFrom="column">
                    <wp:posOffset>-5715</wp:posOffset>
                  </wp:positionH>
                  <wp:positionV relativeFrom="paragraph">
                    <wp:posOffset>0</wp:posOffset>
                  </wp:positionV>
                  <wp:extent cx="603885" cy="603162"/>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885" cy="603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6C94" w:rsidRPr="00AD1667">
              <w:rPr>
                <w:color w:val="FFFFFF" w:themeColor="background1"/>
              </w:rPr>
              <w:t>Wo</w:t>
            </w:r>
          </w:p>
        </w:tc>
        <w:tc>
          <w:tcPr>
            <w:tcW w:w="1134" w:type="dxa"/>
            <w:tcBorders>
              <w:top w:val="single" w:sz="18" w:space="0" w:color="auto"/>
              <w:left w:val="single" w:sz="18" w:space="0" w:color="auto"/>
            </w:tcBorders>
            <w:shd w:val="clear" w:color="auto" w:fill="006AB3" w:themeFill="accent1"/>
          </w:tcPr>
          <w:p w14:paraId="36DB2D8B" w14:textId="003EB07B" w:rsidR="00116C94" w:rsidRPr="00AD1667" w:rsidRDefault="00116C94" w:rsidP="00386DF9">
            <w:pPr>
              <w:spacing w:before="0" w:after="0"/>
              <w:rPr>
                <w:color w:val="FFFFFF" w:themeColor="background1"/>
              </w:rPr>
            </w:pPr>
            <w:r w:rsidRPr="00AD1667">
              <w:rPr>
                <w:color w:val="FFFFFF" w:themeColor="background1"/>
              </w:rPr>
              <w:t>Datum</w:t>
            </w:r>
          </w:p>
        </w:tc>
        <w:tc>
          <w:tcPr>
            <w:tcW w:w="1276" w:type="dxa"/>
            <w:tcBorders>
              <w:top w:val="single" w:sz="18" w:space="0" w:color="auto"/>
            </w:tcBorders>
            <w:shd w:val="clear" w:color="auto" w:fill="006AB3" w:themeFill="accent1"/>
          </w:tcPr>
          <w:p w14:paraId="116F08B0" w14:textId="43200407" w:rsidR="00116C94" w:rsidRPr="00AD1667" w:rsidRDefault="00116C94" w:rsidP="00386DF9">
            <w:pPr>
              <w:spacing w:before="0" w:after="0"/>
              <w:rPr>
                <w:color w:val="FFFFFF" w:themeColor="background1"/>
              </w:rPr>
            </w:pPr>
            <w:r w:rsidRPr="00AD1667">
              <w:rPr>
                <w:color w:val="FFFFFF" w:themeColor="background1"/>
              </w:rPr>
              <w:t>Ergebnis</w:t>
            </w:r>
          </w:p>
        </w:tc>
        <w:tc>
          <w:tcPr>
            <w:tcW w:w="1418" w:type="dxa"/>
            <w:tcBorders>
              <w:top w:val="single" w:sz="18" w:space="0" w:color="auto"/>
              <w:right w:val="single" w:sz="18" w:space="0" w:color="auto"/>
            </w:tcBorders>
            <w:shd w:val="clear" w:color="auto" w:fill="006AB3" w:themeFill="accent1"/>
          </w:tcPr>
          <w:p w14:paraId="7318E3E3" w14:textId="77777777" w:rsidR="00116C94" w:rsidRPr="00AD1667" w:rsidRDefault="00116C94" w:rsidP="00386DF9">
            <w:pPr>
              <w:spacing w:before="0" w:after="0"/>
              <w:rPr>
                <w:b w:val="0"/>
                <w:color w:val="FFFFFF" w:themeColor="background1"/>
              </w:rPr>
            </w:pPr>
            <w:r w:rsidRPr="00AD1667">
              <w:rPr>
                <w:color w:val="FFFFFF" w:themeColor="background1"/>
              </w:rPr>
              <w:t>Handlungsbedarf/</w:t>
            </w:r>
          </w:p>
          <w:p w14:paraId="4C031700" w14:textId="72744F73" w:rsidR="00116C94" w:rsidRPr="00AD1667" w:rsidRDefault="00116C94" w:rsidP="00386DF9">
            <w:pPr>
              <w:spacing w:before="0" w:after="0"/>
              <w:rPr>
                <w:b w:val="0"/>
                <w:color w:val="FFFFFF" w:themeColor="background1"/>
              </w:rPr>
            </w:pPr>
            <w:r w:rsidRPr="00AD1667">
              <w:rPr>
                <w:color w:val="FFFFFF" w:themeColor="background1"/>
              </w:rPr>
              <w:t>Maßnahme</w:t>
            </w:r>
          </w:p>
        </w:tc>
        <w:tc>
          <w:tcPr>
            <w:tcW w:w="1275" w:type="dxa"/>
            <w:tcBorders>
              <w:top w:val="single" w:sz="18" w:space="0" w:color="auto"/>
              <w:left w:val="single" w:sz="18" w:space="0" w:color="auto"/>
            </w:tcBorders>
            <w:shd w:val="clear" w:color="auto" w:fill="006AB3" w:themeFill="accent1"/>
          </w:tcPr>
          <w:p w14:paraId="767414BD" w14:textId="41A73B02" w:rsidR="00116C94" w:rsidRPr="00AD1667" w:rsidRDefault="00116C94" w:rsidP="00386DF9">
            <w:pPr>
              <w:spacing w:before="0" w:after="0"/>
              <w:rPr>
                <w:color w:val="FFFFFF" w:themeColor="background1"/>
              </w:rPr>
            </w:pPr>
            <w:r w:rsidRPr="00AD1667">
              <w:rPr>
                <w:color w:val="FFFFFF" w:themeColor="background1"/>
              </w:rPr>
              <w:t>Datum</w:t>
            </w:r>
          </w:p>
        </w:tc>
        <w:tc>
          <w:tcPr>
            <w:tcW w:w="1276" w:type="dxa"/>
            <w:tcBorders>
              <w:top w:val="single" w:sz="18" w:space="0" w:color="auto"/>
            </w:tcBorders>
            <w:shd w:val="clear" w:color="auto" w:fill="006AB3" w:themeFill="accent1"/>
          </w:tcPr>
          <w:p w14:paraId="47E69F4C" w14:textId="592AF94D" w:rsidR="00116C94" w:rsidRPr="00AD1667" w:rsidRDefault="00116C94" w:rsidP="00386DF9">
            <w:pPr>
              <w:spacing w:before="0" w:after="0"/>
              <w:rPr>
                <w:color w:val="FFFFFF" w:themeColor="background1"/>
              </w:rPr>
            </w:pPr>
            <w:r w:rsidRPr="00AD1667">
              <w:rPr>
                <w:color w:val="FFFFFF" w:themeColor="background1"/>
              </w:rPr>
              <w:t>Ergebnis</w:t>
            </w:r>
          </w:p>
        </w:tc>
        <w:tc>
          <w:tcPr>
            <w:tcW w:w="1418" w:type="dxa"/>
            <w:tcBorders>
              <w:top w:val="single" w:sz="18" w:space="0" w:color="auto"/>
              <w:right w:val="single" w:sz="18" w:space="0" w:color="auto"/>
            </w:tcBorders>
            <w:shd w:val="clear" w:color="auto" w:fill="006AB3" w:themeFill="accent1"/>
          </w:tcPr>
          <w:p w14:paraId="43FDE75B" w14:textId="77777777" w:rsidR="00116C94" w:rsidRPr="00AD1667" w:rsidRDefault="00116C94" w:rsidP="00386DF9">
            <w:pPr>
              <w:spacing w:before="0" w:after="0"/>
              <w:rPr>
                <w:b w:val="0"/>
                <w:color w:val="FFFFFF" w:themeColor="background1"/>
              </w:rPr>
            </w:pPr>
            <w:r w:rsidRPr="00AD1667">
              <w:rPr>
                <w:color w:val="FFFFFF" w:themeColor="background1"/>
              </w:rPr>
              <w:t>Handlungsbedarf/</w:t>
            </w:r>
          </w:p>
          <w:p w14:paraId="6711D310" w14:textId="6C102F92" w:rsidR="00116C94" w:rsidRPr="00AD1667" w:rsidRDefault="00116C94" w:rsidP="00386DF9">
            <w:pPr>
              <w:spacing w:before="0" w:after="0"/>
              <w:rPr>
                <w:b w:val="0"/>
                <w:color w:val="FFFFFF" w:themeColor="background1"/>
              </w:rPr>
            </w:pPr>
            <w:r w:rsidRPr="00AD1667">
              <w:rPr>
                <w:color w:val="FFFFFF" w:themeColor="background1"/>
              </w:rPr>
              <w:t>Maßnahme</w:t>
            </w:r>
          </w:p>
        </w:tc>
        <w:tc>
          <w:tcPr>
            <w:tcW w:w="1134" w:type="dxa"/>
            <w:tcBorders>
              <w:top w:val="single" w:sz="18" w:space="0" w:color="auto"/>
              <w:left w:val="single" w:sz="18" w:space="0" w:color="auto"/>
            </w:tcBorders>
            <w:shd w:val="clear" w:color="auto" w:fill="006AB3" w:themeFill="accent1"/>
          </w:tcPr>
          <w:p w14:paraId="50CCDED6" w14:textId="7760B3CB" w:rsidR="00116C94" w:rsidRPr="00AD1667" w:rsidRDefault="00116C94" w:rsidP="00386DF9">
            <w:pPr>
              <w:spacing w:before="0" w:after="0"/>
              <w:rPr>
                <w:color w:val="FFFFFF" w:themeColor="background1"/>
              </w:rPr>
            </w:pPr>
            <w:r w:rsidRPr="00AD1667">
              <w:rPr>
                <w:color w:val="FFFFFF" w:themeColor="background1"/>
              </w:rPr>
              <w:t>Datum</w:t>
            </w:r>
          </w:p>
        </w:tc>
        <w:tc>
          <w:tcPr>
            <w:tcW w:w="1275" w:type="dxa"/>
            <w:tcBorders>
              <w:top w:val="single" w:sz="18" w:space="0" w:color="auto"/>
            </w:tcBorders>
            <w:shd w:val="clear" w:color="auto" w:fill="006AB3" w:themeFill="accent1"/>
          </w:tcPr>
          <w:p w14:paraId="17F0F5E2" w14:textId="757162CB" w:rsidR="00116C94" w:rsidRPr="00AD1667" w:rsidRDefault="00116C94" w:rsidP="00386DF9">
            <w:pPr>
              <w:spacing w:before="0" w:after="0"/>
              <w:rPr>
                <w:color w:val="FFFFFF" w:themeColor="background1"/>
              </w:rPr>
            </w:pPr>
            <w:r w:rsidRPr="00AD1667">
              <w:rPr>
                <w:color w:val="FFFFFF" w:themeColor="background1"/>
              </w:rPr>
              <w:t>Ergebnis</w:t>
            </w:r>
          </w:p>
        </w:tc>
        <w:tc>
          <w:tcPr>
            <w:tcW w:w="1418" w:type="dxa"/>
            <w:tcBorders>
              <w:top w:val="single" w:sz="18" w:space="0" w:color="auto"/>
              <w:right w:val="single" w:sz="18" w:space="0" w:color="auto"/>
            </w:tcBorders>
            <w:shd w:val="clear" w:color="auto" w:fill="006AB3" w:themeFill="accent1"/>
          </w:tcPr>
          <w:p w14:paraId="3C32222E" w14:textId="77777777" w:rsidR="00116C94" w:rsidRPr="00AD1667" w:rsidRDefault="00116C94" w:rsidP="00386DF9">
            <w:pPr>
              <w:rPr>
                <w:color w:val="FFFFFF" w:themeColor="background1"/>
              </w:rPr>
            </w:pPr>
            <w:r w:rsidRPr="00AD1667">
              <w:rPr>
                <w:color w:val="FFFFFF" w:themeColor="background1"/>
              </w:rPr>
              <w:t>Handlungsbedarf/</w:t>
            </w:r>
          </w:p>
          <w:p w14:paraId="5500FF12" w14:textId="6A561DA5" w:rsidR="00116C94" w:rsidRPr="00AD1667" w:rsidRDefault="00116C94" w:rsidP="00386DF9">
            <w:pPr>
              <w:spacing w:before="0" w:after="0"/>
              <w:rPr>
                <w:color w:val="FFFFFF" w:themeColor="background1"/>
              </w:rPr>
            </w:pPr>
            <w:r w:rsidRPr="00AD1667">
              <w:rPr>
                <w:color w:val="FFFFFF" w:themeColor="background1"/>
              </w:rPr>
              <w:t>Maßnahme</w:t>
            </w:r>
          </w:p>
        </w:tc>
      </w:tr>
      <w:tr w:rsidR="00386DF9" w:rsidRPr="002F1AE8" w14:paraId="181072A1" w14:textId="224648DB" w:rsidTr="00386DF9">
        <w:tc>
          <w:tcPr>
            <w:tcW w:w="15877" w:type="dxa"/>
            <w:gridSpan w:val="11"/>
            <w:shd w:val="clear" w:color="auto" w:fill="BFE1F2" w:themeFill="accent2"/>
          </w:tcPr>
          <w:p w14:paraId="7D65C1F0" w14:textId="3343086C" w:rsidR="00386DF9" w:rsidRPr="00386DF9" w:rsidRDefault="00A23FFB" w:rsidP="00386DF9">
            <w:pPr>
              <w:spacing w:before="0" w:after="0"/>
              <w:rPr>
                <w:sz w:val="16"/>
                <w:szCs w:val="16"/>
              </w:rPr>
            </w:pPr>
            <w:r w:rsidRPr="00A23FFB">
              <w:rPr>
                <w:sz w:val="16"/>
                <w:szCs w:val="16"/>
              </w:rPr>
              <w:t>Sauen (Empfehlung: in der Gruppenhaltung 30 und in der Einzelhaltung (Abferkelung, Deckzentrum) 20 Sauen)</w:t>
            </w:r>
          </w:p>
        </w:tc>
      </w:tr>
      <w:tr w:rsidR="00A23FFB" w:rsidRPr="002F1AE8" w14:paraId="10009EFA" w14:textId="77777777" w:rsidTr="00386DF9">
        <w:tc>
          <w:tcPr>
            <w:tcW w:w="2694" w:type="dxa"/>
          </w:tcPr>
          <w:p w14:paraId="753626D8" w14:textId="68AA1719" w:rsidR="00A23FFB" w:rsidRPr="00386DF9" w:rsidRDefault="00A23FFB" w:rsidP="00A23FFB">
            <w:pPr>
              <w:pStyle w:val="QSTabelleninhalt"/>
              <w:spacing w:before="0" w:after="0"/>
              <w:rPr>
                <w:sz w:val="16"/>
                <w:szCs w:val="16"/>
              </w:rPr>
            </w:pPr>
            <w:r w:rsidRPr="008B4B02">
              <w:rPr>
                <w:bCs/>
                <w:sz w:val="16"/>
                <w:szCs w:val="14"/>
              </w:rPr>
              <w:t>Therapieindex</w:t>
            </w:r>
          </w:p>
        </w:tc>
        <w:tc>
          <w:tcPr>
            <w:tcW w:w="1559" w:type="dxa"/>
            <w:tcBorders>
              <w:right w:val="single" w:sz="18" w:space="0" w:color="auto"/>
            </w:tcBorders>
          </w:tcPr>
          <w:p w14:paraId="397D0FD3" w14:textId="548465E8" w:rsidR="00A23FFB" w:rsidRPr="00386DF9" w:rsidRDefault="00A23FFB" w:rsidP="00A23FFB">
            <w:pPr>
              <w:pStyle w:val="QSTabelleninhalt"/>
              <w:spacing w:before="0" w:after="0"/>
              <w:rPr>
                <w:sz w:val="16"/>
                <w:szCs w:val="16"/>
              </w:rPr>
            </w:pPr>
            <w:r w:rsidRPr="008B4B02">
              <w:rPr>
                <w:bCs/>
                <w:sz w:val="16"/>
                <w:szCs w:val="14"/>
              </w:rPr>
              <w:t>QS</w:t>
            </w:r>
          </w:p>
        </w:tc>
        <w:tc>
          <w:tcPr>
            <w:tcW w:w="1134" w:type="dxa"/>
            <w:tcBorders>
              <w:top w:val="single" w:sz="4" w:space="0" w:color="auto"/>
              <w:left w:val="single" w:sz="18" w:space="0" w:color="auto"/>
            </w:tcBorders>
          </w:tcPr>
          <w:p w14:paraId="0DD4E61A" w14:textId="77777777" w:rsidR="00A23FFB" w:rsidRPr="00CD104B" w:rsidRDefault="00A23FFB" w:rsidP="00A23FFB">
            <w:pPr>
              <w:spacing w:before="0" w:after="0"/>
            </w:pPr>
          </w:p>
        </w:tc>
        <w:tc>
          <w:tcPr>
            <w:tcW w:w="1276" w:type="dxa"/>
          </w:tcPr>
          <w:p w14:paraId="3B8C1BC2"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0911B0AE" w14:textId="77777777" w:rsidR="00A23FFB" w:rsidRPr="00CD104B" w:rsidRDefault="00A23FFB" w:rsidP="00A23FFB">
            <w:pPr>
              <w:spacing w:before="0" w:after="0"/>
            </w:pPr>
          </w:p>
        </w:tc>
        <w:tc>
          <w:tcPr>
            <w:tcW w:w="1275" w:type="dxa"/>
            <w:tcBorders>
              <w:left w:val="single" w:sz="18" w:space="0" w:color="auto"/>
            </w:tcBorders>
          </w:tcPr>
          <w:p w14:paraId="06B3B677" w14:textId="77777777" w:rsidR="00A23FFB" w:rsidRPr="00CD104B" w:rsidRDefault="00A23FFB" w:rsidP="00A23FFB">
            <w:pPr>
              <w:spacing w:before="0" w:after="0"/>
            </w:pPr>
          </w:p>
        </w:tc>
        <w:tc>
          <w:tcPr>
            <w:tcW w:w="1276" w:type="dxa"/>
          </w:tcPr>
          <w:p w14:paraId="376BB000"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394BAF64" w14:textId="77777777" w:rsidR="00A23FFB" w:rsidRPr="00CD104B" w:rsidRDefault="00A23FFB" w:rsidP="00A23FFB">
            <w:pPr>
              <w:spacing w:before="0" w:after="0"/>
            </w:pPr>
          </w:p>
        </w:tc>
        <w:tc>
          <w:tcPr>
            <w:tcW w:w="1134" w:type="dxa"/>
            <w:tcBorders>
              <w:left w:val="single" w:sz="18" w:space="0" w:color="auto"/>
            </w:tcBorders>
          </w:tcPr>
          <w:p w14:paraId="27945C6E" w14:textId="77777777" w:rsidR="00A23FFB" w:rsidRPr="00CD104B" w:rsidRDefault="00A23FFB" w:rsidP="00A23FFB">
            <w:pPr>
              <w:spacing w:before="0" w:after="0"/>
            </w:pPr>
          </w:p>
        </w:tc>
        <w:tc>
          <w:tcPr>
            <w:tcW w:w="1275" w:type="dxa"/>
          </w:tcPr>
          <w:p w14:paraId="01AABE48"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0E528D3A" w14:textId="77777777" w:rsidR="00A23FFB" w:rsidRPr="00CD104B" w:rsidRDefault="00A23FFB" w:rsidP="00A23FFB">
            <w:pPr>
              <w:spacing w:before="0" w:after="0"/>
            </w:pPr>
          </w:p>
        </w:tc>
      </w:tr>
      <w:tr w:rsidR="00A23FFB" w:rsidRPr="002F1AE8" w14:paraId="77F43F56" w14:textId="77777777" w:rsidTr="00386DF9">
        <w:tc>
          <w:tcPr>
            <w:tcW w:w="2694" w:type="dxa"/>
          </w:tcPr>
          <w:p w14:paraId="4CA4BCAA" w14:textId="0663DB40" w:rsidR="00A23FFB" w:rsidRPr="00386DF9" w:rsidRDefault="00A23FFB" w:rsidP="00A23FFB">
            <w:pPr>
              <w:pStyle w:val="QSTabelleninhalt"/>
              <w:spacing w:before="0" w:after="0"/>
              <w:rPr>
                <w:sz w:val="16"/>
                <w:szCs w:val="16"/>
              </w:rPr>
            </w:pPr>
            <w:r w:rsidRPr="008B4B02">
              <w:rPr>
                <w:bCs/>
                <w:sz w:val="16"/>
                <w:szCs w:val="14"/>
              </w:rPr>
              <w:t>Umrauscherquote</w:t>
            </w:r>
          </w:p>
        </w:tc>
        <w:tc>
          <w:tcPr>
            <w:tcW w:w="1559" w:type="dxa"/>
            <w:tcBorders>
              <w:right w:val="single" w:sz="18" w:space="0" w:color="auto"/>
            </w:tcBorders>
          </w:tcPr>
          <w:p w14:paraId="66E6B686" w14:textId="6489F846" w:rsidR="00A23FFB" w:rsidRPr="00386DF9" w:rsidRDefault="00A23FFB" w:rsidP="00A23FFB">
            <w:pPr>
              <w:pStyle w:val="QSTabelleninhalt"/>
              <w:spacing w:before="0" w:after="0"/>
              <w:rPr>
                <w:sz w:val="16"/>
                <w:szCs w:val="16"/>
              </w:rPr>
            </w:pPr>
            <w:r w:rsidRPr="008B4B02">
              <w:rPr>
                <w:bCs/>
                <w:sz w:val="16"/>
                <w:szCs w:val="14"/>
              </w:rPr>
              <w:t>Sauenplaner</w:t>
            </w:r>
          </w:p>
        </w:tc>
        <w:tc>
          <w:tcPr>
            <w:tcW w:w="1134" w:type="dxa"/>
            <w:tcBorders>
              <w:top w:val="single" w:sz="4" w:space="0" w:color="auto"/>
              <w:left w:val="single" w:sz="18" w:space="0" w:color="auto"/>
            </w:tcBorders>
          </w:tcPr>
          <w:p w14:paraId="3BF51AAE" w14:textId="77777777" w:rsidR="00A23FFB" w:rsidRPr="00CD104B" w:rsidRDefault="00A23FFB" w:rsidP="00A23FFB">
            <w:pPr>
              <w:spacing w:before="0" w:after="0"/>
            </w:pPr>
          </w:p>
        </w:tc>
        <w:tc>
          <w:tcPr>
            <w:tcW w:w="1276" w:type="dxa"/>
          </w:tcPr>
          <w:p w14:paraId="450D638C"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2DB0BFA3" w14:textId="77777777" w:rsidR="00A23FFB" w:rsidRPr="00CD104B" w:rsidRDefault="00A23FFB" w:rsidP="00A23FFB">
            <w:pPr>
              <w:spacing w:before="0" w:after="0"/>
            </w:pPr>
          </w:p>
        </w:tc>
        <w:tc>
          <w:tcPr>
            <w:tcW w:w="1275" w:type="dxa"/>
            <w:tcBorders>
              <w:left w:val="single" w:sz="18" w:space="0" w:color="auto"/>
            </w:tcBorders>
          </w:tcPr>
          <w:p w14:paraId="70B49885" w14:textId="77777777" w:rsidR="00A23FFB" w:rsidRPr="00CD104B" w:rsidRDefault="00A23FFB" w:rsidP="00A23FFB">
            <w:pPr>
              <w:spacing w:before="0" w:after="0"/>
            </w:pPr>
          </w:p>
        </w:tc>
        <w:tc>
          <w:tcPr>
            <w:tcW w:w="1276" w:type="dxa"/>
          </w:tcPr>
          <w:p w14:paraId="5B4C0B05"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0F4F9D74" w14:textId="77777777" w:rsidR="00A23FFB" w:rsidRPr="00CD104B" w:rsidRDefault="00A23FFB" w:rsidP="00A23FFB">
            <w:pPr>
              <w:spacing w:before="0" w:after="0"/>
            </w:pPr>
          </w:p>
        </w:tc>
        <w:tc>
          <w:tcPr>
            <w:tcW w:w="1134" w:type="dxa"/>
            <w:tcBorders>
              <w:left w:val="single" w:sz="18" w:space="0" w:color="auto"/>
            </w:tcBorders>
          </w:tcPr>
          <w:p w14:paraId="7C582E6C" w14:textId="77777777" w:rsidR="00A23FFB" w:rsidRPr="00CD104B" w:rsidRDefault="00A23FFB" w:rsidP="00A23FFB">
            <w:pPr>
              <w:spacing w:before="0" w:after="0"/>
            </w:pPr>
          </w:p>
        </w:tc>
        <w:tc>
          <w:tcPr>
            <w:tcW w:w="1275" w:type="dxa"/>
          </w:tcPr>
          <w:p w14:paraId="5DF9E9C8"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578A83EF" w14:textId="77777777" w:rsidR="00A23FFB" w:rsidRPr="00CD104B" w:rsidRDefault="00A23FFB" w:rsidP="00A23FFB">
            <w:pPr>
              <w:spacing w:before="0" w:after="0"/>
            </w:pPr>
          </w:p>
        </w:tc>
      </w:tr>
      <w:tr w:rsidR="00A23FFB" w:rsidRPr="002F1AE8" w14:paraId="04EE3257" w14:textId="77777777" w:rsidTr="00386DF9">
        <w:tc>
          <w:tcPr>
            <w:tcW w:w="2694" w:type="dxa"/>
          </w:tcPr>
          <w:p w14:paraId="49BA555E" w14:textId="4020A222" w:rsidR="00A23FFB" w:rsidRPr="00386DF9" w:rsidRDefault="00A23FFB" w:rsidP="00A23FFB">
            <w:pPr>
              <w:pStyle w:val="QSTabelleninhalt"/>
              <w:spacing w:before="0" w:after="0"/>
              <w:rPr>
                <w:sz w:val="16"/>
                <w:szCs w:val="16"/>
              </w:rPr>
            </w:pPr>
            <w:r w:rsidRPr="008B4B02">
              <w:rPr>
                <w:bCs/>
                <w:sz w:val="16"/>
                <w:szCs w:val="14"/>
              </w:rPr>
              <w:t>Abortrate</w:t>
            </w:r>
          </w:p>
        </w:tc>
        <w:tc>
          <w:tcPr>
            <w:tcW w:w="1559" w:type="dxa"/>
            <w:tcBorders>
              <w:right w:val="single" w:sz="18" w:space="0" w:color="auto"/>
            </w:tcBorders>
          </w:tcPr>
          <w:p w14:paraId="0C69C228" w14:textId="68205818" w:rsidR="00A23FFB" w:rsidRPr="00386DF9" w:rsidRDefault="00A23FFB" w:rsidP="00A23FFB">
            <w:pPr>
              <w:pStyle w:val="QSTabelleninhalt"/>
              <w:spacing w:before="0" w:after="0"/>
              <w:rPr>
                <w:sz w:val="16"/>
                <w:szCs w:val="16"/>
              </w:rPr>
            </w:pPr>
            <w:r w:rsidRPr="008B4B02">
              <w:rPr>
                <w:bCs/>
                <w:sz w:val="16"/>
                <w:szCs w:val="14"/>
              </w:rPr>
              <w:t>Sauenplaner</w:t>
            </w:r>
          </w:p>
        </w:tc>
        <w:tc>
          <w:tcPr>
            <w:tcW w:w="1134" w:type="dxa"/>
            <w:tcBorders>
              <w:top w:val="single" w:sz="4" w:space="0" w:color="auto"/>
              <w:left w:val="single" w:sz="18" w:space="0" w:color="auto"/>
            </w:tcBorders>
          </w:tcPr>
          <w:p w14:paraId="504A2530" w14:textId="77777777" w:rsidR="00A23FFB" w:rsidRPr="00CD104B" w:rsidRDefault="00A23FFB" w:rsidP="00A23FFB">
            <w:pPr>
              <w:spacing w:before="0" w:after="0"/>
            </w:pPr>
          </w:p>
        </w:tc>
        <w:tc>
          <w:tcPr>
            <w:tcW w:w="1276" w:type="dxa"/>
          </w:tcPr>
          <w:p w14:paraId="4781862B"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4F04F065" w14:textId="77777777" w:rsidR="00A23FFB" w:rsidRPr="00CD104B" w:rsidRDefault="00A23FFB" w:rsidP="00A23FFB">
            <w:pPr>
              <w:spacing w:before="0" w:after="0"/>
            </w:pPr>
          </w:p>
        </w:tc>
        <w:tc>
          <w:tcPr>
            <w:tcW w:w="1275" w:type="dxa"/>
            <w:tcBorders>
              <w:left w:val="single" w:sz="18" w:space="0" w:color="auto"/>
            </w:tcBorders>
          </w:tcPr>
          <w:p w14:paraId="0B872531" w14:textId="77777777" w:rsidR="00A23FFB" w:rsidRPr="00CD104B" w:rsidRDefault="00A23FFB" w:rsidP="00A23FFB">
            <w:pPr>
              <w:spacing w:before="0" w:after="0"/>
            </w:pPr>
          </w:p>
        </w:tc>
        <w:tc>
          <w:tcPr>
            <w:tcW w:w="1276" w:type="dxa"/>
          </w:tcPr>
          <w:p w14:paraId="5AAA7BC0"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595A625E" w14:textId="77777777" w:rsidR="00A23FFB" w:rsidRPr="00CD104B" w:rsidRDefault="00A23FFB" w:rsidP="00A23FFB">
            <w:pPr>
              <w:spacing w:before="0" w:after="0"/>
            </w:pPr>
          </w:p>
        </w:tc>
        <w:tc>
          <w:tcPr>
            <w:tcW w:w="1134" w:type="dxa"/>
            <w:tcBorders>
              <w:left w:val="single" w:sz="18" w:space="0" w:color="auto"/>
            </w:tcBorders>
          </w:tcPr>
          <w:p w14:paraId="7B7CA662" w14:textId="77777777" w:rsidR="00A23FFB" w:rsidRPr="00CD104B" w:rsidRDefault="00A23FFB" w:rsidP="00A23FFB">
            <w:pPr>
              <w:spacing w:before="0" w:after="0"/>
            </w:pPr>
          </w:p>
        </w:tc>
        <w:tc>
          <w:tcPr>
            <w:tcW w:w="1275" w:type="dxa"/>
          </w:tcPr>
          <w:p w14:paraId="7807EF90"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637E7227" w14:textId="77777777" w:rsidR="00A23FFB" w:rsidRPr="00CD104B" w:rsidRDefault="00A23FFB" w:rsidP="00A23FFB">
            <w:pPr>
              <w:spacing w:before="0" w:after="0"/>
            </w:pPr>
          </w:p>
        </w:tc>
      </w:tr>
      <w:tr w:rsidR="00A23FFB" w:rsidRPr="002F1AE8" w14:paraId="055C7576" w14:textId="77777777" w:rsidTr="00386DF9">
        <w:tc>
          <w:tcPr>
            <w:tcW w:w="2694" w:type="dxa"/>
          </w:tcPr>
          <w:p w14:paraId="55114B4A" w14:textId="2E05635C" w:rsidR="00A23FFB" w:rsidRPr="00386DF9" w:rsidRDefault="00A23FFB" w:rsidP="00A23FFB">
            <w:pPr>
              <w:pStyle w:val="QSTabelleninhalt"/>
              <w:spacing w:before="0" w:after="0"/>
              <w:rPr>
                <w:sz w:val="16"/>
                <w:szCs w:val="16"/>
              </w:rPr>
            </w:pPr>
            <w:r w:rsidRPr="008B4B02">
              <w:rPr>
                <w:bCs/>
                <w:sz w:val="16"/>
                <w:szCs w:val="14"/>
              </w:rPr>
              <w:t>Wurfzahl</w:t>
            </w:r>
          </w:p>
        </w:tc>
        <w:tc>
          <w:tcPr>
            <w:tcW w:w="1559" w:type="dxa"/>
            <w:tcBorders>
              <w:right w:val="single" w:sz="18" w:space="0" w:color="auto"/>
            </w:tcBorders>
          </w:tcPr>
          <w:p w14:paraId="13822935" w14:textId="606D57D7" w:rsidR="00A23FFB" w:rsidRPr="00386DF9" w:rsidRDefault="00A23FFB" w:rsidP="00A23FFB">
            <w:pPr>
              <w:pStyle w:val="QSTabelleninhalt"/>
              <w:spacing w:before="0" w:after="0"/>
              <w:rPr>
                <w:sz w:val="16"/>
                <w:szCs w:val="16"/>
              </w:rPr>
            </w:pPr>
            <w:r w:rsidRPr="008B4B02">
              <w:rPr>
                <w:bCs/>
                <w:sz w:val="16"/>
                <w:szCs w:val="14"/>
              </w:rPr>
              <w:t>Sauenplaner</w:t>
            </w:r>
          </w:p>
        </w:tc>
        <w:tc>
          <w:tcPr>
            <w:tcW w:w="1134" w:type="dxa"/>
            <w:tcBorders>
              <w:top w:val="single" w:sz="4" w:space="0" w:color="auto"/>
              <w:left w:val="single" w:sz="18" w:space="0" w:color="auto"/>
            </w:tcBorders>
          </w:tcPr>
          <w:p w14:paraId="03738922" w14:textId="77777777" w:rsidR="00A23FFB" w:rsidRPr="00CD104B" w:rsidRDefault="00A23FFB" w:rsidP="00A23FFB">
            <w:pPr>
              <w:spacing w:before="0" w:after="0"/>
            </w:pPr>
          </w:p>
        </w:tc>
        <w:tc>
          <w:tcPr>
            <w:tcW w:w="1276" w:type="dxa"/>
          </w:tcPr>
          <w:p w14:paraId="02609DA5"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4F8C7092" w14:textId="77777777" w:rsidR="00A23FFB" w:rsidRPr="00CD104B" w:rsidRDefault="00A23FFB" w:rsidP="00A23FFB">
            <w:pPr>
              <w:spacing w:before="0" w:after="0"/>
            </w:pPr>
          </w:p>
        </w:tc>
        <w:tc>
          <w:tcPr>
            <w:tcW w:w="1275" w:type="dxa"/>
            <w:tcBorders>
              <w:left w:val="single" w:sz="18" w:space="0" w:color="auto"/>
            </w:tcBorders>
          </w:tcPr>
          <w:p w14:paraId="59C782A2" w14:textId="77777777" w:rsidR="00A23FFB" w:rsidRPr="00CD104B" w:rsidRDefault="00A23FFB" w:rsidP="00A23FFB">
            <w:pPr>
              <w:spacing w:before="0" w:after="0"/>
            </w:pPr>
          </w:p>
        </w:tc>
        <w:tc>
          <w:tcPr>
            <w:tcW w:w="1276" w:type="dxa"/>
          </w:tcPr>
          <w:p w14:paraId="55EB596A"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40D22C2C" w14:textId="77777777" w:rsidR="00A23FFB" w:rsidRPr="00CD104B" w:rsidRDefault="00A23FFB" w:rsidP="00A23FFB">
            <w:pPr>
              <w:spacing w:before="0" w:after="0"/>
            </w:pPr>
          </w:p>
        </w:tc>
        <w:tc>
          <w:tcPr>
            <w:tcW w:w="1134" w:type="dxa"/>
            <w:tcBorders>
              <w:left w:val="single" w:sz="18" w:space="0" w:color="auto"/>
            </w:tcBorders>
          </w:tcPr>
          <w:p w14:paraId="59F566B4" w14:textId="77777777" w:rsidR="00A23FFB" w:rsidRPr="00CD104B" w:rsidRDefault="00A23FFB" w:rsidP="00A23FFB">
            <w:pPr>
              <w:spacing w:before="0" w:after="0"/>
            </w:pPr>
          </w:p>
        </w:tc>
        <w:tc>
          <w:tcPr>
            <w:tcW w:w="1275" w:type="dxa"/>
          </w:tcPr>
          <w:p w14:paraId="3671F59C"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4CE842EE" w14:textId="77777777" w:rsidR="00A23FFB" w:rsidRPr="00CD104B" w:rsidRDefault="00A23FFB" w:rsidP="00A23FFB">
            <w:pPr>
              <w:spacing w:before="0" w:after="0"/>
            </w:pPr>
          </w:p>
        </w:tc>
      </w:tr>
      <w:tr w:rsidR="00A23FFB" w:rsidRPr="002F1AE8" w14:paraId="1D39E6E3" w14:textId="77777777" w:rsidTr="00386DF9">
        <w:tc>
          <w:tcPr>
            <w:tcW w:w="2694" w:type="dxa"/>
          </w:tcPr>
          <w:p w14:paraId="4036E3A2" w14:textId="040AC781" w:rsidR="00A23FFB" w:rsidRPr="00386DF9" w:rsidRDefault="00A23FFB" w:rsidP="00A23FFB">
            <w:pPr>
              <w:pStyle w:val="QSTabelleninhalt"/>
              <w:spacing w:before="0" w:after="0"/>
              <w:rPr>
                <w:sz w:val="16"/>
                <w:szCs w:val="16"/>
              </w:rPr>
            </w:pPr>
            <w:r w:rsidRPr="008B4B02">
              <w:rPr>
                <w:bCs/>
                <w:sz w:val="16"/>
                <w:szCs w:val="14"/>
              </w:rPr>
              <w:t>Tierverluste</w:t>
            </w:r>
          </w:p>
        </w:tc>
        <w:tc>
          <w:tcPr>
            <w:tcW w:w="1559" w:type="dxa"/>
            <w:tcBorders>
              <w:right w:val="single" w:sz="18" w:space="0" w:color="auto"/>
            </w:tcBorders>
          </w:tcPr>
          <w:p w14:paraId="14C79D2A" w14:textId="4F0F1C24" w:rsidR="00A23FFB" w:rsidRPr="00386DF9" w:rsidRDefault="00A23FFB" w:rsidP="00A23FFB">
            <w:pPr>
              <w:pStyle w:val="QSTabelleninhalt"/>
              <w:spacing w:before="0" w:after="0"/>
              <w:rPr>
                <w:sz w:val="16"/>
                <w:szCs w:val="16"/>
              </w:rPr>
            </w:pPr>
            <w:r w:rsidRPr="008B4B02">
              <w:rPr>
                <w:bCs/>
                <w:sz w:val="16"/>
                <w:szCs w:val="14"/>
              </w:rPr>
              <w:t>Sauenplaner</w:t>
            </w:r>
          </w:p>
        </w:tc>
        <w:tc>
          <w:tcPr>
            <w:tcW w:w="1134" w:type="dxa"/>
            <w:tcBorders>
              <w:top w:val="single" w:sz="4" w:space="0" w:color="auto"/>
              <w:left w:val="single" w:sz="18" w:space="0" w:color="auto"/>
            </w:tcBorders>
          </w:tcPr>
          <w:p w14:paraId="48E50988" w14:textId="77777777" w:rsidR="00A23FFB" w:rsidRPr="00CD104B" w:rsidRDefault="00A23FFB" w:rsidP="00A23FFB">
            <w:pPr>
              <w:spacing w:before="0" w:after="0"/>
            </w:pPr>
          </w:p>
        </w:tc>
        <w:tc>
          <w:tcPr>
            <w:tcW w:w="1276" w:type="dxa"/>
          </w:tcPr>
          <w:p w14:paraId="15AB85DE"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703B58DB" w14:textId="77777777" w:rsidR="00A23FFB" w:rsidRPr="00CD104B" w:rsidRDefault="00A23FFB" w:rsidP="00A23FFB">
            <w:pPr>
              <w:spacing w:before="0" w:after="0"/>
            </w:pPr>
          </w:p>
        </w:tc>
        <w:tc>
          <w:tcPr>
            <w:tcW w:w="1275" w:type="dxa"/>
            <w:tcBorders>
              <w:left w:val="single" w:sz="18" w:space="0" w:color="auto"/>
            </w:tcBorders>
          </w:tcPr>
          <w:p w14:paraId="2FCCC724" w14:textId="77777777" w:rsidR="00A23FFB" w:rsidRPr="00CD104B" w:rsidRDefault="00A23FFB" w:rsidP="00A23FFB">
            <w:pPr>
              <w:spacing w:before="0" w:after="0"/>
            </w:pPr>
          </w:p>
        </w:tc>
        <w:tc>
          <w:tcPr>
            <w:tcW w:w="1276" w:type="dxa"/>
          </w:tcPr>
          <w:p w14:paraId="5E007409"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527073CE" w14:textId="77777777" w:rsidR="00A23FFB" w:rsidRPr="00CD104B" w:rsidRDefault="00A23FFB" w:rsidP="00A23FFB">
            <w:pPr>
              <w:spacing w:before="0" w:after="0"/>
            </w:pPr>
          </w:p>
        </w:tc>
        <w:tc>
          <w:tcPr>
            <w:tcW w:w="1134" w:type="dxa"/>
            <w:tcBorders>
              <w:left w:val="single" w:sz="18" w:space="0" w:color="auto"/>
            </w:tcBorders>
          </w:tcPr>
          <w:p w14:paraId="3F178D50" w14:textId="77777777" w:rsidR="00A23FFB" w:rsidRPr="00CD104B" w:rsidRDefault="00A23FFB" w:rsidP="00A23FFB">
            <w:pPr>
              <w:spacing w:before="0" w:after="0"/>
            </w:pPr>
          </w:p>
        </w:tc>
        <w:tc>
          <w:tcPr>
            <w:tcW w:w="1275" w:type="dxa"/>
          </w:tcPr>
          <w:p w14:paraId="059509FC"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41ACCCCF" w14:textId="77777777" w:rsidR="00A23FFB" w:rsidRPr="00CD104B" w:rsidRDefault="00A23FFB" w:rsidP="00A23FFB">
            <w:pPr>
              <w:spacing w:before="0" w:after="0"/>
            </w:pPr>
          </w:p>
        </w:tc>
      </w:tr>
      <w:tr w:rsidR="00A23FFB" w:rsidRPr="002F1AE8" w14:paraId="03409A64" w14:textId="77777777" w:rsidTr="00386DF9">
        <w:tc>
          <w:tcPr>
            <w:tcW w:w="2694" w:type="dxa"/>
          </w:tcPr>
          <w:p w14:paraId="1C7B3E58" w14:textId="47452BBF" w:rsidR="00A23FFB" w:rsidRPr="00386DF9" w:rsidRDefault="00A23FFB" w:rsidP="00A23FFB">
            <w:pPr>
              <w:pStyle w:val="QSTabelleninhalt"/>
              <w:spacing w:before="0" w:after="0"/>
              <w:rPr>
                <w:sz w:val="16"/>
                <w:szCs w:val="16"/>
              </w:rPr>
            </w:pPr>
            <w:r w:rsidRPr="008B4B02">
              <w:rPr>
                <w:bCs/>
                <w:sz w:val="16"/>
                <w:szCs w:val="14"/>
              </w:rPr>
              <w:t>Stereotypien</w:t>
            </w:r>
          </w:p>
        </w:tc>
        <w:tc>
          <w:tcPr>
            <w:tcW w:w="1559" w:type="dxa"/>
            <w:tcBorders>
              <w:right w:val="single" w:sz="18" w:space="0" w:color="auto"/>
            </w:tcBorders>
          </w:tcPr>
          <w:p w14:paraId="3F13731C" w14:textId="3C1EBB43" w:rsidR="00A23FFB" w:rsidRPr="00386DF9" w:rsidRDefault="00A23FFB" w:rsidP="00A23FFB">
            <w:pPr>
              <w:pStyle w:val="QSTabelleninhalt"/>
              <w:spacing w:before="0" w:after="0"/>
              <w:rPr>
                <w:sz w:val="16"/>
                <w:szCs w:val="16"/>
              </w:rPr>
            </w:pPr>
            <w:r w:rsidRPr="008B4B02">
              <w:rPr>
                <w:bCs/>
                <w:sz w:val="16"/>
                <w:szCs w:val="14"/>
              </w:rPr>
              <w:t xml:space="preserve">Stall </w:t>
            </w:r>
          </w:p>
        </w:tc>
        <w:tc>
          <w:tcPr>
            <w:tcW w:w="1134" w:type="dxa"/>
            <w:tcBorders>
              <w:top w:val="single" w:sz="4" w:space="0" w:color="auto"/>
              <w:left w:val="single" w:sz="18" w:space="0" w:color="auto"/>
            </w:tcBorders>
          </w:tcPr>
          <w:p w14:paraId="6833DB67" w14:textId="77777777" w:rsidR="00A23FFB" w:rsidRPr="00CD104B" w:rsidRDefault="00A23FFB" w:rsidP="00A23FFB">
            <w:pPr>
              <w:spacing w:before="0" w:after="0"/>
            </w:pPr>
          </w:p>
        </w:tc>
        <w:tc>
          <w:tcPr>
            <w:tcW w:w="1276" w:type="dxa"/>
          </w:tcPr>
          <w:p w14:paraId="2874DD47"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2659C4FC" w14:textId="77777777" w:rsidR="00A23FFB" w:rsidRPr="00CD104B" w:rsidRDefault="00A23FFB" w:rsidP="00A23FFB">
            <w:pPr>
              <w:spacing w:before="0" w:after="0"/>
            </w:pPr>
          </w:p>
        </w:tc>
        <w:tc>
          <w:tcPr>
            <w:tcW w:w="1275" w:type="dxa"/>
            <w:tcBorders>
              <w:left w:val="single" w:sz="18" w:space="0" w:color="auto"/>
            </w:tcBorders>
          </w:tcPr>
          <w:p w14:paraId="5CE6C95E" w14:textId="77777777" w:rsidR="00A23FFB" w:rsidRPr="00CD104B" w:rsidRDefault="00A23FFB" w:rsidP="00A23FFB">
            <w:pPr>
              <w:spacing w:before="0" w:after="0"/>
            </w:pPr>
          </w:p>
        </w:tc>
        <w:tc>
          <w:tcPr>
            <w:tcW w:w="1276" w:type="dxa"/>
          </w:tcPr>
          <w:p w14:paraId="1CC8027A"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4013C84E" w14:textId="77777777" w:rsidR="00A23FFB" w:rsidRPr="00CD104B" w:rsidRDefault="00A23FFB" w:rsidP="00A23FFB">
            <w:pPr>
              <w:spacing w:before="0" w:after="0"/>
            </w:pPr>
          </w:p>
        </w:tc>
        <w:tc>
          <w:tcPr>
            <w:tcW w:w="1134" w:type="dxa"/>
            <w:tcBorders>
              <w:left w:val="single" w:sz="18" w:space="0" w:color="auto"/>
            </w:tcBorders>
          </w:tcPr>
          <w:p w14:paraId="51F824D6" w14:textId="77777777" w:rsidR="00A23FFB" w:rsidRPr="00CD104B" w:rsidRDefault="00A23FFB" w:rsidP="00A23FFB">
            <w:pPr>
              <w:spacing w:before="0" w:after="0"/>
            </w:pPr>
          </w:p>
        </w:tc>
        <w:tc>
          <w:tcPr>
            <w:tcW w:w="1275" w:type="dxa"/>
          </w:tcPr>
          <w:p w14:paraId="37AA110A"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125C8AAC" w14:textId="77777777" w:rsidR="00A23FFB" w:rsidRPr="00CD104B" w:rsidRDefault="00A23FFB" w:rsidP="00A23FFB">
            <w:pPr>
              <w:spacing w:before="0" w:after="0"/>
            </w:pPr>
          </w:p>
        </w:tc>
      </w:tr>
      <w:tr w:rsidR="00A23FFB" w:rsidRPr="002F1AE8" w14:paraId="6D92DC84" w14:textId="77777777" w:rsidTr="00386DF9">
        <w:tc>
          <w:tcPr>
            <w:tcW w:w="2694" w:type="dxa"/>
          </w:tcPr>
          <w:p w14:paraId="17E08CA6" w14:textId="3E13C3EC" w:rsidR="00A23FFB" w:rsidRPr="00386DF9" w:rsidRDefault="00A23FFB" w:rsidP="00A23FFB">
            <w:pPr>
              <w:pStyle w:val="QSTabelleninhalt"/>
              <w:spacing w:before="0" w:after="0"/>
              <w:rPr>
                <w:sz w:val="16"/>
                <w:szCs w:val="16"/>
              </w:rPr>
            </w:pPr>
            <w:r w:rsidRPr="008B4B02">
              <w:rPr>
                <w:bCs/>
                <w:sz w:val="16"/>
                <w:szCs w:val="14"/>
              </w:rPr>
              <w:t>Körperkondition</w:t>
            </w:r>
          </w:p>
        </w:tc>
        <w:tc>
          <w:tcPr>
            <w:tcW w:w="1559" w:type="dxa"/>
            <w:tcBorders>
              <w:right w:val="single" w:sz="18" w:space="0" w:color="auto"/>
            </w:tcBorders>
          </w:tcPr>
          <w:p w14:paraId="1C808716" w14:textId="754C0613" w:rsidR="00A23FFB" w:rsidRPr="00386DF9" w:rsidRDefault="00A23FFB" w:rsidP="00A23FFB">
            <w:pPr>
              <w:pStyle w:val="QSTabelleninhalt"/>
              <w:spacing w:before="0" w:after="0"/>
              <w:rPr>
                <w:sz w:val="16"/>
                <w:szCs w:val="16"/>
              </w:rPr>
            </w:pPr>
            <w:r w:rsidRPr="008B4B02">
              <w:rPr>
                <w:bCs/>
                <w:sz w:val="16"/>
                <w:szCs w:val="14"/>
              </w:rPr>
              <w:t xml:space="preserve">Stall </w:t>
            </w:r>
          </w:p>
        </w:tc>
        <w:tc>
          <w:tcPr>
            <w:tcW w:w="1134" w:type="dxa"/>
            <w:tcBorders>
              <w:top w:val="single" w:sz="4" w:space="0" w:color="auto"/>
              <w:left w:val="single" w:sz="18" w:space="0" w:color="auto"/>
            </w:tcBorders>
          </w:tcPr>
          <w:p w14:paraId="09CB151D" w14:textId="77777777" w:rsidR="00A23FFB" w:rsidRPr="00CD104B" w:rsidRDefault="00A23FFB" w:rsidP="00A23FFB">
            <w:pPr>
              <w:spacing w:before="0" w:after="0"/>
            </w:pPr>
          </w:p>
        </w:tc>
        <w:tc>
          <w:tcPr>
            <w:tcW w:w="1276" w:type="dxa"/>
          </w:tcPr>
          <w:p w14:paraId="4EF59CE7"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3F911991" w14:textId="77777777" w:rsidR="00A23FFB" w:rsidRPr="00CD104B" w:rsidRDefault="00A23FFB" w:rsidP="00A23FFB">
            <w:pPr>
              <w:spacing w:before="0" w:after="0"/>
            </w:pPr>
          </w:p>
        </w:tc>
        <w:tc>
          <w:tcPr>
            <w:tcW w:w="1275" w:type="dxa"/>
            <w:tcBorders>
              <w:left w:val="single" w:sz="18" w:space="0" w:color="auto"/>
            </w:tcBorders>
          </w:tcPr>
          <w:p w14:paraId="3C8EACBD" w14:textId="77777777" w:rsidR="00A23FFB" w:rsidRPr="00CD104B" w:rsidRDefault="00A23FFB" w:rsidP="00A23FFB">
            <w:pPr>
              <w:spacing w:before="0" w:after="0"/>
            </w:pPr>
          </w:p>
        </w:tc>
        <w:tc>
          <w:tcPr>
            <w:tcW w:w="1276" w:type="dxa"/>
          </w:tcPr>
          <w:p w14:paraId="48859910"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484DE2D0" w14:textId="77777777" w:rsidR="00A23FFB" w:rsidRPr="00CD104B" w:rsidRDefault="00A23FFB" w:rsidP="00A23FFB">
            <w:pPr>
              <w:spacing w:before="0" w:after="0"/>
            </w:pPr>
          </w:p>
        </w:tc>
        <w:tc>
          <w:tcPr>
            <w:tcW w:w="1134" w:type="dxa"/>
            <w:tcBorders>
              <w:left w:val="single" w:sz="18" w:space="0" w:color="auto"/>
            </w:tcBorders>
          </w:tcPr>
          <w:p w14:paraId="6F0323E5" w14:textId="77777777" w:rsidR="00A23FFB" w:rsidRPr="00CD104B" w:rsidRDefault="00A23FFB" w:rsidP="00A23FFB">
            <w:pPr>
              <w:spacing w:before="0" w:after="0"/>
            </w:pPr>
          </w:p>
        </w:tc>
        <w:tc>
          <w:tcPr>
            <w:tcW w:w="1275" w:type="dxa"/>
          </w:tcPr>
          <w:p w14:paraId="6684FC54"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16D11156" w14:textId="77777777" w:rsidR="00A23FFB" w:rsidRPr="00CD104B" w:rsidRDefault="00A23FFB" w:rsidP="00A23FFB">
            <w:pPr>
              <w:spacing w:before="0" w:after="0"/>
            </w:pPr>
          </w:p>
        </w:tc>
      </w:tr>
      <w:tr w:rsidR="00A23FFB" w:rsidRPr="002F1AE8" w14:paraId="38FDEC55" w14:textId="77777777" w:rsidTr="00386DF9">
        <w:tc>
          <w:tcPr>
            <w:tcW w:w="2694" w:type="dxa"/>
          </w:tcPr>
          <w:p w14:paraId="14C9CF59" w14:textId="7BBA58E7" w:rsidR="00A23FFB" w:rsidRPr="00386DF9" w:rsidRDefault="00A23FFB" w:rsidP="00A23FFB">
            <w:pPr>
              <w:pStyle w:val="QSTabelleninhalt"/>
              <w:spacing w:before="0" w:after="0"/>
              <w:rPr>
                <w:sz w:val="16"/>
                <w:szCs w:val="16"/>
              </w:rPr>
            </w:pPr>
            <w:r w:rsidRPr="008B4B02">
              <w:rPr>
                <w:bCs/>
                <w:sz w:val="16"/>
                <w:szCs w:val="14"/>
              </w:rPr>
              <w:t>Lahmheit</w:t>
            </w:r>
          </w:p>
        </w:tc>
        <w:tc>
          <w:tcPr>
            <w:tcW w:w="1559" w:type="dxa"/>
            <w:tcBorders>
              <w:right w:val="single" w:sz="18" w:space="0" w:color="auto"/>
            </w:tcBorders>
          </w:tcPr>
          <w:p w14:paraId="1D244534" w14:textId="6AF9B8EA" w:rsidR="00A23FFB" w:rsidRPr="00386DF9" w:rsidRDefault="00A23FFB" w:rsidP="00A23FFB">
            <w:pPr>
              <w:pStyle w:val="QSTabelleninhalt"/>
              <w:spacing w:before="0" w:after="0"/>
              <w:rPr>
                <w:sz w:val="16"/>
                <w:szCs w:val="16"/>
              </w:rPr>
            </w:pPr>
            <w:r w:rsidRPr="008B4B02">
              <w:rPr>
                <w:bCs/>
                <w:sz w:val="16"/>
                <w:szCs w:val="14"/>
              </w:rPr>
              <w:t>Stall (Gruppenhaltung)</w:t>
            </w:r>
          </w:p>
        </w:tc>
        <w:tc>
          <w:tcPr>
            <w:tcW w:w="1134" w:type="dxa"/>
            <w:tcBorders>
              <w:top w:val="single" w:sz="4" w:space="0" w:color="auto"/>
              <w:left w:val="single" w:sz="18" w:space="0" w:color="auto"/>
              <w:bottom w:val="single" w:sz="4" w:space="0" w:color="auto"/>
            </w:tcBorders>
          </w:tcPr>
          <w:p w14:paraId="137F9464" w14:textId="77777777" w:rsidR="00A23FFB" w:rsidRPr="00CD104B" w:rsidRDefault="00A23FFB" w:rsidP="00A23FFB">
            <w:pPr>
              <w:spacing w:before="0" w:after="0"/>
            </w:pPr>
          </w:p>
        </w:tc>
        <w:tc>
          <w:tcPr>
            <w:tcW w:w="1276" w:type="dxa"/>
          </w:tcPr>
          <w:p w14:paraId="206C7228" w14:textId="77777777" w:rsidR="00A23FFB" w:rsidRPr="00CD104B" w:rsidRDefault="00A23FFB" w:rsidP="00A23FFB">
            <w:pPr>
              <w:spacing w:before="0" w:after="0"/>
            </w:pPr>
          </w:p>
        </w:tc>
        <w:tc>
          <w:tcPr>
            <w:tcW w:w="1418" w:type="dxa"/>
            <w:tcBorders>
              <w:top w:val="single" w:sz="4" w:space="0" w:color="auto"/>
              <w:bottom w:val="single" w:sz="4" w:space="0" w:color="auto"/>
              <w:right w:val="single" w:sz="18" w:space="0" w:color="auto"/>
            </w:tcBorders>
          </w:tcPr>
          <w:p w14:paraId="7B643A5A" w14:textId="77777777" w:rsidR="00A23FFB" w:rsidRPr="00CD104B" w:rsidRDefault="00A23FFB" w:rsidP="00A23FFB">
            <w:pPr>
              <w:spacing w:before="0" w:after="0"/>
            </w:pPr>
          </w:p>
        </w:tc>
        <w:tc>
          <w:tcPr>
            <w:tcW w:w="1275" w:type="dxa"/>
            <w:tcBorders>
              <w:left w:val="single" w:sz="18" w:space="0" w:color="auto"/>
            </w:tcBorders>
          </w:tcPr>
          <w:p w14:paraId="4F1F7605" w14:textId="77777777" w:rsidR="00A23FFB" w:rsidRPr="00CD104B" w:rsidRDefault="00A23FFB" w:rsidP="00A23FFB">
            <w:pPr>
              <w:spacing w:before="0" w:after="0"/>
            </w:pPr>
          </w:p>
        </w:tc>
        <w:tc>
          <w:tcPr>
            <w:tcW w:w="1276" w:type="dxa"/>
          </w:tcPr>
          <w:p w14:paraId="04FF8A3E" w14:textId="77777777" w:rsidR="00A23FFB" w:rsidRPr="00CD104B" w:rsidRDefault="00A23FFB" w:rsidP="00A23FFB">
            <w:pPr>
              <w:spacing w:before="0" w:after="0"/>
            </w:pPr>
          </w:p>
        </w:tc>
        <w:tc>
          <w:tcPr>
            <w:tcW w:w="1418" w:type="dxa"/>
            <w:tcBorders>
              <w:top w:val="single" w:sz="4" w:space="0" w:color="auto"/>
              <w:bottom w:val="single" w:sz="4" w:space="0" w:color="auto"/>
              <w:right w:val="single" w:sz="18" w:space="0" w:color="auto"/>
            </w:tcBorders>
          </w:tcPr>
          <w:p w14:paraId="5A6719A1" w14:textId="77777777" w:rsidR="00A23FFB" w:rsidRPr="00CD104B" w:rsidRDefault="00A23FFB" w:rsidP="00A23FFB">
            <w:pPr>
              <w:spacing w:before="0" w:after="0"/>
            </w:pPr>
          </w:p>
        </w:tc>
        <w:tc>
          <w:tcPr>
            <w:tcW w:w="1134" w:type="dxa"/>
            <w:tcBorders>
              <w:left w:val="single" w:sz="18" w:space="0" w:color="auto"/>
            </w:tcBorders>
          </w:tcPr>
          <w:p w14:paraId="404F1CAA" w14:textId="77777777" w:rsidR="00A23FFB" w:rsidRPr="00CD104B" w:rsidRDefault="00A23FFB" w:rsidP="00A23FFB">
            <w:pPr>
              <w:spacing w:before="0" w:after="0"/>
            </w:pPr>
          </w:p>
        </w:tc>
        <w:tc>
          <w:tcPr>
            <w:tcW w:w="1275" w:type="dxa"/>
          </w:tcPr>
          <w:p w14:paraId="360B842B" w14:textId="77777777" w:rsidR="00A23FFB" w:rsidRPr="00CD104B" w:rsidRDefault="00A23FFB" w:rsidP="00A23FFB">
            <w:pPr>
              <w:spacing w:before="0" w:after="0"/>
            </w:pPr>
          </w:p>
        </w:tc>
        <w:tc>
          <w:tcPr>
            <w:tcW w:w="1418" w:type="dxa"/>
            <w:tcBorders>
              <w:top w:val="single" w:sz="4" w:space="0" w:color="auto"/>
              <w:bottom w:val="single" w:sz="4" w:space="0" w:color="auto"/>
              <w:right w:val="single" w:sz="18" w:space="0" w:color="auto"/>
            </w:tcBorders>
          </w:tcPr>
          <w:p w14:paraId="72DA3A5D" w14:textId="77777777" w:rsidR="00A23FFB" w:rsidRPr="00CD104B" w:rsidRDefault="00A23FFB" w:rsidP="00A23FFB">
            <w:pPr>
              <w:spacing w:before="0" w:after="0"/>
            </w:pPr>
          </w:p>
        </w:tc>
      </w:tr>
      <w:tr w:rsidR="00A23FFB" w:rsidRPr="002F1AE8" w14:paraId="1132DCAD" w14:textId="77777777" w:rsidTr="00386DF9">
        <w:tc>
          <w:tcPr>
            <w:tcW w:w="2694" w:type="dxa"/>
          </w:tcPr>
          <w:p w14:paraId="10CAC50F" w14:textId="3CBEDF32" w:rsidR="00A23FFB" w:rsidRPr="00386DF9" w:rsidRDefault="00A23FFB" w:rsidP="00A23FFB">
            <w:pPr>
              <w:pStyle w:val="QSTabelleninhalt"/>
              <w:spacing w:before="0" w:after="0"/>
              <w:rPr>
                <w:sz w:val="16"/>
                <w:szCs w:val="16"/>
              </w:rPr>
            </w:pPr>
            <w:r w:rsidRPr="008B4B02">
              <w:rPr>
                <w:bCs/>
                <w:sz w:val="16"/>
                <w:szCs w:val="14"/>
              </w:rPr>
              <w:lastRenderedPageBreak/>
              <w:t>Schulterläsionen</w:t>
            </w:r>
          </w:p>
        </w:tc>
        <w:tc>
          <w:tcPr>
            <w:tcW w:w="1559" w:type="dxa"/>
            <w:tcBorders>
              <w:right w:val="single" w:sz="18" w:space="0" w:color="auto"/>
            </w:tcBorders>
          </w:tcPr>
          <w:p w14:paraId="4DF687F8" w14:textId="7323B0FE" w:rsidR="00A23FFB" w:rsidRPr="00386DF9" w:rsidRDefault="00A23FFB" w:rsidP="00A23FFB">
            <w:pPr>
              <w:pStyle w:val="QSTabelleninhalt"/>
              <w:spacing w:before="0" w:after="0"/>
              <w:rPr>
                <w:sz w:val="16"/>
                <w:szCs w:val="16"/>
              </w:rPr>
            </w:pPr>
            <w:r w:rsidRPr="008B4B02">
              <w:rPr>
                <w:bCs/>
                <w:sz w:val="16"/>
                <w:szCs w:val="14"/>
              </w:rPr>
              <w:t>Stall (Einzelhaltung)</w:t>
            </w:r>
          </w:p>
        </w:tc>
        <w:tc>
          <w:tcPr>
            <w:tcW w:w="1134" w:type="dxa"/>
            <w:tcBorders>
              <w:top w:val="single" w:sz="4" w:space="0" w:color="auto"/>
              <w:left w:val="single" w:sz="18" w:space="0" w:color="auto"/>
            </w:tcBorders>
          </w:tcPr>
          <w:p w14:paraId="05CB25CA" w14:textId="77777777" w:rsidR="00A23FFB" w:rsidRPr="00CD104B" w:rsidRDefault="00A23FFB" w:rsidP="00A23FFB">
            <w:pPr>
              <w:spacing w:before="0" w:after="0"/>
            </w:pPr>
          </w:p>
        </w:tc>
        <w:tc>
          <w:tcPr>
            <w:tcW w:w="1276" w:type="dxa"/>
          </w:tcPr>
          <w:p w14:paraId="5D75710D"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7D7EE22D" w14:textId="77777777" w:rsidR="00A23FFB" w:rsidRPr="00CD104B" w:rsidRDefault="00A23FFB" w:rsidP="00A23FFB">
            <w:pPr>
              <w:spacing w:before="0" w:after="0"/>
            </w:pPr>
          </w:p>
        </w:tc>
        <w:tc>
          <w:tcPr>
            <w:tcW w:w="1275" w:type="dxa"/>
            <w:tcBorders>
              <w:left w:val="single" w:sz="18" w:space="0" w:color="auto"/>
            </w:tcBorders>
          </w:tcPr>
          <w:p w14:paraId="07B7CC1E" w14:textId="77777777" w:rsidR="00A23FFB" w:rsidRPr="00CD104B" w:rsidRDefault="00A23FFB" w:rsidP="00A23FFB">
            <w:pPr>
              <w:spacing w:before="0" w:after="0"/>
            </w:pPr>
          </w:p>
        </w:tc>
        <w:tc>
          <w:tcPr>
            <w:tcW w:w="1276" w:type="dxa"/>
          </w:tcPr>
          <w:p w14:paraId="311E4070"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709AE299" w14:textId="77777777" w:rsidR="00A23FFB" w:rsidRPr="00CD104B" w:rsidRDefault="00A23FFB" w:rsidP="00A23FFB">
            <w:pPr>
              <w:spacing w:before="0" w:after="0"/>
            </w:pPr>
          </w:p>
        </w:tc>
        <w:tc>
          <w:tcPr>
            <w:tcW w:w="1134" w:type="dxa"/>
            <w:tcBorders>
              <w:left w:val="single" w:sz="18" w:space="0" w:color="auto"/>
            </w:tcBorders>
          </w:tcPr>
          <w:p w14:paraId="00F40697" w14:textId="77777777" w:rsidR="00A23FFB" w:rsidRPr="00CD104B" w:rsidRDefault="00A23FFB" w:rsidP="00A23FFB">
            <w:pPr>
              <w:spacing w:before="0" w:after="0"/>
            </w:pPr>
          </w:p>
        </w:tc>
        <w:tc>
          <w:tcPr>
            <w:tcW w:w="1275" w:type="dxa"/>
          </w:tcPr>
          <w:p w14:paraId="2CAD7DD6"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16C15050" w14:textId="77777777" w:rsidR="00A23FFB" w:rsidRPr="00CD104B" w:rsidRDefault="00A23FFB" w:rsidP="00A23FFB">
            <w:pPr>
              <w:spacing w:before="0" w:after="0"/>
            </w:pPr>
          </w:p>
        </w:tc>
      </w:tr>
      <w:tr w:rsidR="00A23FFB" w:rsidRPr="002F1AE8" w14:paraId="2DDE732F" w14:textId="77777777" w:rsidTr="00A23FFB">
        <w:tc>
          <w:tcPr>
            <w:tcW w:w="2694" w:type="dxa"/>
            <w:tcBorders>
              <w:bottom w:val="single" w:sz="4" w:space="0" w:color="auto"/>
            </w:tcBorders>
          </w:tcPr>
          <w:p w14:paraId="64FBB821" w14:textId="1CBFB68C" w:rsidR="00A23FFB" w:rsidRPr="00386DF9" w:rsidRDefault="00A23FFB" w:rsidP="00A23FFB">
            <w:pPr>
              <w:pStyle w:val="QSTabelleninhalt"/>
              <w:spacing w:before="0" w:after="0"/>
              <w:rPr>
                <w:sz w:val="16"/>
                <w:szCs w:val="16"/>
              </w:rPr>
            </w:pPr>
            <w:r w:rsidRPr="008B4B02">
              <w:rPr>
                <w:bCs/>
                <w:sz w:val="16"/>
                <w:szCs w:val="14"/>
              </w:rPr>
              <w:t>Hautverletzungen</w:t>
            </w:r>
          </w:p>
        </w:tc>
        <w:tc>
          <w:tcPr>
            <w:tcW w:w="1559" w:type="dxa"/>
            <w:tcBorders>
              <w:bottom w:val="single" w:sz="4" w:space="0" w:color="auto"/>
              <w:right w:val="single" w:sz="18" w:space="0" w:color="auto"/>
            </w:tcBorders>
          </w:tcPr>
          <w:p w14:paraId="27D3B3B7" w14:textId="5FED844C" w:rsidR="00A23FFB" w:rsidRPr="00386DF9" w:rsidRDefault="00A23FFB" w:rsidP="00A23FFB">
            <w:pPr>
              <w:pStyle w:val="QSTabelleninhalt"/>
              <w:spacing w:before="0" w:after="0"/>
              <w:rPr>
                <w:sz w:val="16"/>
                <w:szCs w:val="16"/>
              </w:rPr>
            </w:pPr>
            <w:r w:rsidRPr="008B4B02">
              <w:rPr>
                <w:bCs/>
                <w:sz w:val="16"/>
                <w:szCs w:val="14"/>
              </w:rPr>
              <w:t>Stall</w:t>
            </w:r>
          </w:p>
        </w:tc>
        <w:tc>
          <w:tcPr>
            <w:tcW w:w="1134" w:type="dxa"/>
            <w:tcBorders>
              <w:top w:val="single" w:sz="4" w:space="0" w:color="auto"/>
              <w:left w:val="single" w:sz="18" w:space="0" w:color="auto"/>
              <w:bottom w:val="single" w:sz="4" w:space="0" w:color="auto"/>
            </w:tcBorders>
          </w:tcPr>
          <w:p w14:paraId="7FA23244" w14:textId="77777777" w:rsidR="00A23FFB" w:rsidRPr="00CD104B" w:rsidRDefault="00A23FFB" w:rsidP="00A23FFB">
            <w:pPr>
              <w:spacing w:before="0" w:after="0"/>
            </w:pPr>
          </w:p>
        </w:tc>
        <w:tc>
          <w:tcPr>
            <w:tcW w:w="1276" w:type="dxa"/>
            <w:tcBorders>
              <w:bottom w:val="single" w:sz="4" w:space="0" w:color="auto"/>
            </w:tcBorders>
          </w:tcPr>
          <w:p w14:paraId="0C6F6327" w14:textId="77777777" w:rsidR="00A23FFB" w:rsidRPr="00CD104B" w:rsidRDefault="00A23FFB" w:rsidP="00A23FFB">
            <w:pPr>
              <w:spacing w:before="0" w:after="0"/>
            </w:pPr>
          </w:p>
        </w:tc>
        <w:tc>
          <w:tcPr>
            <w:tcW w:w="1418" w:type="dxa"/>
            <w:tcBorders>
              <w:top w:val="single" w:sz="4" w:space="0" w:color="auto"/>
              <w:bottom w:val="single" w:sz="4" w:space="0" w:color="auto"/>
              <w:right w:val="single" w:sz="18" w:space="0" w:color="auto"/>
            </w:tcBorders>
          </w:tcPr>
          <w:p w14:paraId="283B79CE" w14:textId="77777777" w:rsidR="00A23FFB" w:rsidRPr="00CD104B" w:rsidRDefault="00A23FFB" w:rsidP="00A23FFB">
            <w:pPr>
              <w:spacing w:before="0" w:after="0"/>
            </w:pPr>
          </w:p>
        </w:tc>
        <w:tc>
          <w:tcPr>
            <w:tcW w:w="1275" w:type="dxa"/>
            <w:tcBorders>
              <w:left w:val="single" w:sz="18" w:space="0" w:color="auto"/>
              <w:bottom w:val="single" w:sz="4" w:space="0" w:color="auto"/>
            </w:tcBorders>
          </w:tcPr>
          <w:p w14:paraId="0CBC94E1" w14:textId="77777777" w:rsidR="00A23FFB" w:rsidRPr="00CD104B" w:rsidRDefault="00A23FFB" w:rsidP="00A23FFB">
            <w:pPr>
              <w:spacing w:before="0" w:after="0"/>
            </w:pPr>
          </w:p>
        </w:tc>
        <w:tc>
          <w:tcPr>
            <w:tcW w:w="1276" w:type="dxa"/>
            <w:tcBorders>
              <w:bottom w:val="single" w:sz="4" w:space="0" w:color="auto"/>
            </w:tcBorders>
          </w:tcPr>
          <w:p w14:paraId="39A82254" w14:textId="77777777" w:rsidR="00A23FFB" w:rsidRPr="00CD104B" w:rsidRDefault="00A23FFB" w:rsidP="00A23FFB">
            <w:pPr>
              <w:spacing w:before="0" w:after="0"/>
            </w:pPr>
          </w:p>
        </w:tc>
        <w:tc>
          <w:tcPr>
            <w:tcW w:w="1418" w:type="dxa"/>
            <w:tcBorders>
              <w:top w:val="single" w:sz="4" w:space="0" w:color="auto"/>
              <w:bottom w:val="single" w:sz="4" w:space="0" w:color="auto"/>
              <w:right w:val="single" w:sz="18" w:space="0" w:color="auto"/>
            </w:tcBorders>
          </w:tcPr>
          <w:p w14:paraId="0239B8E7" w14:textId="77777777" w:rsidR="00A23FFB" w:rsidRPr="00CD104B" w:rsidRDefault="00A23FFB" w:rsidP="00A23FFB">
            <w:pPr>
              <w:spacing w:before="0" w:after="0"/>
            </w:pPr>
          </w:p>
        </w:tc>
        <w:tc>
          <w:tcPr>
            <w:tcW w:w="1134" w:type="dxa"/>
            <w:tcBorders>
              <w:left w:val="single" w:sz="18" w:space="0" w:color="auto"/>
              <w:bottom w:val="single" w:sz="4" w:space="0" w:color="auto"/>
            </w:tcBorders>
          </w:tcPr>
          <w:p w14:paraId="7B7714DC" w14:textId="77777777" w:rsidR="00A23FFB" w:rsidRPr="00CD104B" w:rsidRDefault="00A23FFB" w:rsidP="00A23FFB">
            <w:pPr>
              <w:spacing w:before="0" w:after="0"/>
            </w:pPr>
          </w:p>
        </w:tc>
        <w:tc>
          <w:tcPr>
            <w:tcW w:w="1275" w:type="dxa"/>
            <w:tcBorders>
              <w:bottom w:val="single" w:sz="4" w:space="0" w:color="auto"/>
            </w:tcBorders>
          </w:tcPr>
          <w:p w14:paraId="22683CCE" w14:textId="77777777" w:rsidR="00A23FFB" w:rsidRPr="00CD104B" w:rsidRDefault="00A23FFB" w:rsidP="00A23FFB">
            <w:pPr>
              <w:spacing w:before="0" w:after="0"/>
            </w:pPr>
          </w:p>
        </w:tc>
        <w:tc>
          <w:tcPr>
            <w:tcW w:w="1418" w:type="dxa"/>
            <w:tcBorders>
              <w:top w:val="single" w:sz="4" w:space="0" w:color="auto"/>
              <w:bottom w:val="single" w:sz="4" w:space="0" w:color="auto"/>
              <w:right w:val="single" w:sz="18" w:space="0" w:color="auto"/>
            </w:tcBorders>
          </w:tcPr>
          <w:p w14:paraId="13F15F37" w14:textId="77777777" w:rsidR="00A23FFB" w:rsidRPr="00CD104B" w:rsidRDefault="00A23FFB" w:rsidP="00A23FFB">
            <w:pPr>
              <w:spacing w:before="0" w:after="0"/>
            </w:pPr>
          </w:p>
        </w:tc>
      </w:tr>
      <w:tr w:rsidR="00A23FFB" w:rsidRPr="002F1AE8" w14:paraId="15152C38" w14:textId="77777777" w:rsidTr="00A23FFB">
        <w:tc>
          <w:tcPr>
            <w:tcW w:w="15877" w:type="dxa"/>
            <w:gridSpan w:val="11"/>
            <w:tcBorders>
              <w:top w:val="single" w:sz="4" w:space="0" w:color="auto"/>
              <w:right w:val="nil"/>
            </w:tcBorders>
            <w:shd w:val="clear" w:color="auto" w:fill="BFE1F2" w:themeFill="accent2"/>
          </w:tcPr>
          <w:p w14:paraId="24F639D3" w14:textId="713F4C45" w:rsidR="00A23FFB" w:rsidRPr="00CD104B" w:rsidRDefault="00A23FFB" w:rsidP="00386DF9">
            <w:pPr>
              <w:spacing w:before="0" w:after="0"/>
            </w:pPr>
            <w:r w:rsidRPr="00A23FFB">
              <w:rPr>
                <w:sz w:val="16"/>
                <w:szCs w:val="16"/>
              </w:rPr>
              <w:t>Saugferkel (Empfehlung: Würfe zu den betrachteten Sauen)</w:t>
            </w:r>
          </w:p>
        </w:tc>
      </w:tr>
      <w:tr w:rsidR="00A23FFB" w:rsidRPr="002F1AE8" w14:paraId="311A85DD" w14:textId="77777777" w:rsidTr="00386DF9">
        <w:tc>
          <w:tcPr>
            <w:tcW w:w="2694" w:type="dxa"/>
          </w:tcPr>
          <w:p w14:paraId="2E09DE8C" w14:textId="4B5D26B6" w:rsidR="00A23FFB" w:rsidRPr="00386DF9" w:rsidRDefault="00A23FFB" w:rsidP="00A23FFB">
            <w:pPr>
              <w:pStyle w:val="QSTabelleninhalt"/>
              <w:spacing w:before="0" w:after="0"/>
              <w:rPr>
                <w:sz w:val="16"/>
                <w:szCs w:val="16"/>
              </w:rPr>
            </w:pPr>
            <w:r w:rsidRPr="008B4B02">
              <w:rPr>
                <w:bCs/>
                <w:sz w:val="16"/>
                <w:szCs w:val="14"/>
              </w:rPr>
              <w:t>Therapieindex</w:t>
            </w:r>
          </w:p>
        </w:tc>
        <w:tc>
          <w:tcPr>
            <w:tcW w:w="1559" w:type="dxa"/>
            <w:tcBorders>
              <w:right w:val="single" w:sz="18" w:space="0" w:color="auto"/>
            </w:tcBorders>
          </w:tcPr>
          <w:p w14:paraId="4BAB5A1B" w14:textId="3719F27D" w:rsidR="00A23FFB" w:rsidRPr="00386DF9" w:rsidRDefault="00A23FFB" w:rsidP="00A23FFB">
            <w:pPr>
              <w:pStyle w:val="QSTabelleninhalt"/>
              <w:spacing w:before="0" w:after="0"/>
              <w:rPr>
                <w:sz w:val="16"/>
                <w:szCs w:val="16"/>
              </w:rPr>
            </w:pPr>
            <w:r w:rsidRPr="008B4B02">
              <w:rPr>
                <w:bCs/>
                <w:sz w:val="16"/>
                <w:szCs w:val="14"/>
              </w:rPr>
              <w:t>QS</w:t>
            </w:r>
          </w:p>
        </w:tc>
        <w:tc>
          <w:tcPr>
            <w:tcW w:w="1134" w:type="dxa"/>
            <w:tcBorders>
              <w:top w:val="single" w:sz="4" w:space="0" w:color="auto"/>
              <w:left w:val="single" w:sz="18" w:space="0" w:color="auto"/>
            </w:tcBorders>
          </w:tcPr>
          <w:p w14:paraId="07AC8EF6" w14:textId="77777777" w:rsidR="00A23FFB" w:rsidRPr="00CD104B" w:rsidRDefault="00A23FFB" w:rsidP="00A23FFB">
            <w:pPr>
              <w:spacing w:before="0" w:after="0"/>
            </w:pPr>
          </w:p>
        </w:tc>
        <w:tc>
          <w:tcPr>
            <w:tcW w:w="1276" w:type="dxa"/>
          </w:tcPr>
          <w:p w14:paraId="01F51BFC"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333F30E5" w14:textId="77777777" w:rsidR="00A23FFB" w:rsidRPr="00CD104B" w:rsidRDefault="00A23FFB" w:rsidP="00A23FFB">
            <w:pPr>
              <w:spacing w:before="0" w:after="0"/>
            </w:pPr>
          </w:p>
        </w:tc>
        <w:tc>
          <w:tcPr>
            <w:tcW w:w="1275" w:type="dxa"/>
            <w:tcBorders>
              <w:left w:val="single" w:sz="18" w:space="0" w:color="auto"/>
            </w:tcBorders>
          </w:tcPr>
          <w:p w14:paraId="1A438A54" w14:textId="77777777" w:rsidR="00A23FFB" w:rsidRPr="00CD104B" w:rsidRDefault="00A23FFB" w:rsidP="00A23FFB">
            <w:pPr>
              <w:spacing w:before="0" w:after="0"/>
            </w:pPr>
          </w:p>
        </w:tc>
        <w:tc>
          <w:tcPr>
            <w:tcW w:w="1276" w:type="dxa"/>
          </w:tcPr>
          <w:p w14:paraId="2C1E676C"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257268D6" w14:textId="77777777" w:rsidR="00A23FFB" w:rsidRPr="00CD104B" w:rsidRDefault="00A23FFB" w:rsidP="00A23FFB">
            <w:pPr>
              <w:spacing w:before="0" w:after="0"/>
            </w:pPr>
          </w:p>
        </w:tc>
        <w:tc>
          <w:tcPr>
            <w:tcW w:w="1134" w:type="dxa"/>
            <w:tcBorders>
              <w:left w:val="single" w:sz="18" w:space="0" w:color="auto"/>
            </w:tcBorders>
          </w:tcPr>
          <w:p w14:paraId="312CA1F9" w14:textId="77777777" w:rsidR="00A23FFB" w:rsidRPr="00CD104B" w:rsidRDefault="00A23FFB" w:rsidP="00A23FFB">
            <w:pPr>
              <w:spacing w:before="0" w:after="0"/>
            </w:pPr>
          </w:p>
        </w:tc>
        <w:tc>
          <w:tcPr>
            <w:tcW w:w="1275" w:type="dxa"/>
          </w:tcPr>
          <w:p w14:paraId="184EAB32"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1D0A598F" w14:textId="77777777" w:rsidR="00A23FFB" w:rsidRPr="00CD104B" w:rsidRDefault="00A23FFB" w:rsidP="00A23FFB">
            <w:pPr>
              <w:spacing w:before="0" w:after="0"/>
            </w:pPr>
          </w:p>
        </w:tc>
      </w:tr>
      <w:tr w:rsidR="00A23FFB" w:rsidRPr="002F1AE8" w14:paraId="6F5E57CB" w14:textId="77777777" w:rsidTr="00386DF9">
        <w:tc>
          <w:tcPr>
            <w:tcW w:w="2694" w:type="dxa"/>
          </w:tcPr>
          <w:p w14:paraId="43D482A2" w14:textId="1E718F07" w:rsidR="00A23FFB" w:rsidRPr="00386DF9" w:rsidRDefault="00A23FFB" w:rsidP="00A23FFB">
            <w:pPr>
              <w:pStyle w:val="QSTabelleninhalt"/>
              <w:spacing w:before="0" w:after="0"/>
              <w:rPr>
                <w:sz w:val="16"/>
                <w:szCs w:val="16"/>
              </w:rPr>
            </w:pPr>
            <w:r w:rsidRPr="008B4B02">
              <w:rPr>
                <w:bCs/>
                <w:sz w:val="16"/>
                <w:szCs w:val="14"/>
              </w:rPr>
              <w:t>Kümmerer</w:t>
            </w:r>
          </w:p>
        </w:tc>
        <w:tc>
          <w:tcPr>
            <w:tcW w:w="1559" w:type="dxa"/>
            <w:tcBorders>
              <w:right w:val="single" w:sz="18" w:space="0" w:color="auto"/>
            </w:tcBorders>
          </w:tcPr>
          <w:p w14:paraId="4AA452E6" w14:textId="6B8FF2B9" w:rsidR="00A23FFB" w:rsidRPr="00386DF9" w:rsidRDefault="00A23FFB" w:rsidP="00A23FFB">
            <w:pPr>
              <w:pStyle w:val="QSTabelleninhalt"/>
              <w:spacing w:before="0" w:after="0"/>
              <w:rPr>
                <w:sz w:val="16"/>
                <w:szCs w:val="16"/>
              </w:rPr>
            </w:pPr>
            <w:r w:rsidRPr="008B4B02">
              <w:rPr>
                <w:bCs/>
                <w:sz w:val="16"/>
                <w:szCs w:val="14"/>
              </w:rPr>
              <w:t>Stall</w:t>
            </w:r>
          </w:p>
        </w:tc>
        <w:tc>
          <w:tcPr>
            <w:tcW w:w="1134" w:type="dxa"/>
            <w:tcBorders>
              <w:top w:val="single" w:sz="4" w:space="0" w:color="auto"/>
              <w:left w:val="single" w:sz="18" w:space="0" w:color="auto"/>
            </w:tcBorders>
          </w:tcPr>
          <w:p w14:paraId="1D0D176D" w14:textId="77777777" w:rsidR="00A23FFB" w:rsidRPr="00CD104B" w:rsidRDefault="00A23FFB" w:rsidP="00A23FFB">
            <w:pPr>
              <w:spacing w:before="0" w:after="0"/>
            </w:pPr>
          </w:p>
        </w:tc>
        <w:tc>
          <w:tcPr>
            <w:tcW w:w="1276" w:type="dxa"/>
          </w:tcPr>
          <w:p w14:paraId="1A486A38"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671FB3F8" w14:textId="77777777" w:rsidR="00A23FFB" w:rsidRPr="00CD104B" w:rsidRDefault="00A23FFB" w:rsidP="00A23FFB">
            <w:pPr>
              <w:spacing w:before="0" w:after="0"/>
            </w:pPr>
          </w:p>
        </w:tc>
        <w:tc>
          <w:tcPr>
            <w:tcW w:w="1275" w:type="dxa"/>
            <w:tcBorders>
              <w:left w:val="single" w:sz="18" w:space="0" w:color="auto"/>
            </w:tcBorders>
          </w:tcPr>
          <w:p w14:paraId="464811D3" w14:textId="77777777" w:rsidR="00A23FFB" w:rsidRPr="00CD104B" w:rsidRDefault="00A23FFB" w:rsidP="00A23FFB">
            <w:pPr>
              <w:spacing w:before="0" w:after="0"/>
            </w:pPr>
          </w:p>
        </w:tc>
        <w:tc>
          <w:tcPr>
            <w:tcW w:w="1276" w:type="dxa"/>
          </w:tcPr>
          <w:p w14:paraId="55E0B899"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2916A378" w14:textId="77777777" w:rsidR="00A23FFB" w:rsidRPr="00CD104B" w:rsidRDefault="00A23FFB" w:rsidP="00A23FFB">
            <w:pPr>
              <w:spacing w:before="0" w:after="0"/>
            </w:pPr>
          </w:p>
        </w:tc>
        <w:tc>
          <w:tcPr>
            <w:tcW w:w="1134" w:type="dxa"/>
            <w:tcBorders>
              <w:left w:val="single" w:sz="18" w:space="0" w:color="auto"/>
            </w:tcBorders>
          </w:tcPr>
          <w:p w14:paraId="6489FCEC" w14:textId="77777777" w:rsidR="00A23FFB" w:rsidRPr="00CD104B" w:rsidRDefault="00A23FFB" w:rsidP="00A23FFB">
            <w:pPr>
              <w:spacing w:before="0" w:after="0"/>
            </w:pPr>
          </w:p>
        </w:tc>
        <w:tc>
          <w:tcPr>
            <w:tcW w:w="1275" w:type="dxa"/>
          </w:tcPr>
          <w:p w14:paraId="1CB8CAC5" w14:textId="77777777" w:rsidR="00A23FFB" w:rsidRPr="00CD104B" w:rsidRDefault="00A23FFB" w:rsidP="00A23FFB">
            <w:pPr>
              <w:spacing w:before="0" w:after="0"/>
            </w:pPr>
          </w:p>
        </w:tc>
        <w:tc>
          <w:tcPr>
            <w:tcW w:w="1418" w:type="dxa"/>
            <w:tcBorders>
              <w:top w:val="single" w:sz="4" w:space="0" w:color="auto"/>
              <w:right w:val="single" w:sz="18" w:space="0" w:color="auto"/>
            </w:tcBorders>
          </w:tcPr>
          <w:p w14:paraId="7847A3A8" w14:textId="77777777" w:rsidR="00A23FFB" w:rsidRPr="00CD104B" w:rsidRDefault="00A23FFB" w:rsidP="00A23FFB">
            <w:pPr>
              <w:spacing w:before="0" w:after="0"/>
            </w:pPr>
          </w:p>
        </w:tc>
      </w:tr>
      <w:tr w:rsidR="00A23FFB" w:rsidRPr="002F1AE8" w14:paraId="233320FF" w14:textId="77777777" w:rsidTr="00A23FFB">
        <w:tc>
          <w:tcPr>
            <w:tcW w:w="2694" w:type="dxa"/>
            <w:tcBorders>
              <w:bottom w:val="single" w:sz="4" w:space="0" w:color="auto"/>
            </w:tcBorders>
          </w:tcPr>
          <w:p w14:paraId="47802AAA" w14:textId="49DF1DFB" w:rsidR="00A23FFB" w:rsidRPr="00386DF9" w:rsidRDefault="00A23FFB" w:rsidP="00A23FFB">
            <w:pPr>
              <w:pStyle w:val="QSTabelleninhalt"/>
              <w:spacing w:before="0" w:after="0"/>
              <w:rPr>
                <w:sz w:val="16"/>
                <w:szCs w:val="16"/>
              </w:rPr>
            </w:pPr>
            <w:r w:rsidRPr="008B4B02">
              <w:rPr>
                <w:bCs/>
                <w:sz w:val="16"/>
                <w:szCs w:val="14"/>
              </w:rPr>
              <w:t>Hautverletzungen</w:t>
            </w:r>
          </w:p>
        </w:tc>
        <w:tc>
          <w:tcPr>
            <w:tcW w:w="1559" w:type="dxa"/>
            <w:tcBorders>
              <w:bottom w:val="single" w:sz="4" w:space="0" w:color="auto"/>
              <w:right w:val="single" w:sz="18" w:space="0" w:color="auto"/>
            </w:tcBorders>
          </w:tcPr>
          <w:p w14:paraId="1AF1A423" w14:textId="55B21734" w:rsidR="00A23FFB" w:rsidRPr="00386DF9" w:rsidRDefault="00A23FFB" w:rsidP="00A23FFB">
            <w:pPr>
              <w:pStyle w:val="QSTabelleninhalt"/>
              <w:spacing w:before="0" w:after="0"/>
              <w:rPr>
                <w:sz w:val="16"/>
                <w:szCs w:val="16"/>
              </w:rPr>
            </w:pPr>
            <w:r w:rsidRPr="008B4B02">
              <w:rPr>
                <w:bCs/>
                <w:sz w:val="16"/>
                <w:szCs w:val="14"/>
              </w:rPr>
              <w:t>Stall</w:t>
            </w:r>
          </w:p>
        </w:tc>
        <w:tc>
          <w:tcPr>
            <w:tcW w:w="1134" w:type="dxa"/>
            <w:tcBorders>
              <w:top w:val="single" w:sz="4" w:space="0" w:color="auto"/>
              <w:left w:val="single" w:sz="18" w:space="0" w:color="auto"/>
              <w:bottom w:val="single" w:sz="4" w:space="0" w:color="auto"/>
            </w:tcBorders>
          </w:tcPr>
          <w:p w14:paraId="4332872A" w14:textId="77777777" w:rsidR="00A23FFB" w:rsidRPr="00CD104B" w:rsidRDefault="00A23FFB" w:rsidP="00A23FFB">
            <w:pPr>
              <w:spacing w:before="0" w:after="0"/>
            </w:pPr>
          </w:p>
        </w:tc>
        <w:tc>
          <w:tcPr>
            <w:tcW w:w="1276" w:type="dxa"/>
            <w:tcBorders>
              <w:bottom w:val="single" w:sz="4" w:space="0" w:color="auto"/>
            </w:tcBorders>
          </w:tcPr>
          <w:p w14:paraId="047835CC" w14:textId="77777777" w:rsidR="00A23FFB" w:rsidRPr="00CD104B" w:rsidRDefault="00A23FFB" w:rsidP="00A23FFB">
            <w:pPr>
              <w:spacing w:before="0" w:after="0"/>
            </w:pPr>
          </w:p>
        </w:tc>
        <w:tc>
          <w:tcPr>
            <w:tcW w:w="1418" w:type="dxa"/>
            <w:tcBorders>
              <w:top w:val="single" w:sz="4" w:space="0" w:color="auto"/>
              <w:bottom w:val="single" w:sz="4" w:space="0" w:color="auto"/>
              <w:right w:val="single" w:sz="18" w:space="0" w:color="auto"/>
            </w:tcBorders>
          </w:tcPr>
          <w:p w14:paraId="12B476EE" w14:textId="77777777" w:rsidR="00A23FFB" w:rsidRPr="00CD104B" w:rsidRDefault="00A23FFB" w:rsidP="00A23FFB">
            <w:pPr>
              <w:spacing w:before="0" w:after="0"/>
            </w:pPr>
          </w:p>
        </w:tc>
        <w:tc>
          <w:tcPr>
            <w:tcW w:w="1275" w:type="dxa"/>
            <w:tcBorders>
              <w:left w:val="single" w:sz="18" w:space="0" w:color="auto"/>
              <w:bottom w:val="single" w:sz="4" w:space="0" w:color="auto"/>
            </w:tcBorders>
          </w:tcPr>
          <w:p w14:paraId="30433532" w14:textId="77777777" w:rsidR="00A23FFB" w:rsidRPr="00CD104B" w:rsidRDefault="00A23FFB" w:rsidP="00A23FFB">
            <w:pPr>
              <w:spacing w:before="0" w:after="0"/>
            </w:pPr>
          </w:p>
        </w:tc>
        <w:tc>
          <w:tcPr>
            <w:tcW w:w="1276" w:type="dxa"/>
            <w:tcBorders>
              <w:bottom w:val="single" w:sz="4" w:space="0" w:color="auto"/>
            </w:tcBorders>
          </w:tcPr>
          <w:p w14:paraId="1D5C8380" w14:textId="77777777" w:rsidR="00A23FFB" w:rsidRPr="00CD104B" w:rsidRDefault="00A23FFB" w:rsidP="00A23FFB">
            <w:pPr>
              <w:spacing w:before="0" w:after="0"/>
            </w:pPr>
          </w:p>
        </w:tc>
        <w:tc>
          <w:tcPr>
            <w:tcW w:w="1418" w:type="dxa"/>
            <w:tcBorders>
              <w:top w:val="single" w:sz="4" w:space="0" w:color="auto"/>
              <w:bottom w:val="single" w:sz="4" w:space="0" w:color="auto"/>
              <w:right w:val="single" w:sz="18" w:space="0" w:color="auto"/>
            </w:tcBorders>
          </w:tcPr>
          <w:p w14:paraId="012D9228" w14:textId="77777777" w:rsidR="00A23FFB" w:rsidRPr="00CD104B" w:rsidRDefault="00A23FFB" w:rsidP="00A23FFB">
            <w:pPr>
              <w:spacing w:before="0" w:after="0"/>
            </w:pPr>
          </w:p>
        </w:tc>
        <w:tc>
          <w:tcPr>
            <w:tcW w:w="1134" w:type="dxa"/>
            <w:tcBorders>
              <w:left w:val="single" w:sz="18" w:space="0" w:color="auto"/>
              <w:bottom w:val="single" w:sz="4" w:space="0" w:color="auto"/>
            </w:tcBorders>
          </w:tcPr>
          <w:p w14:paraId="4C4CB50A" w14:textId="77777777" w:rsidR="00A23FFB" w:rsidRPr="00CD104B" w:rsidRDefault="00A23FFB" w:rsidP="00A23FFB">
            <w:pPr>
              <w:spacing w:before="0" w:after="0"/>
            </w:pPr>
          </w:p>
        </w:tc>
        <w:tc>
          <w:tcPr>
            <w:tcW w:w="1275" w:type="dxa"/>
            <w:tcBorders>
              <w:bottom w:val="single" w:sz="4" w:space="0" w:color="auto"/>
            </w:tcBorders>
          </w:tcPr>
          <w:p w14:paraId="35CA166E" w14:textId="77777777" w:rsidR="00A23FFB" w:rsidRPr="00CD104B" w:rsidRDefault="00A23FFB" w:rsidP="00A23FFB">
            <w:pPr>
              <w:spacing w:before="0" w:after="0"/>
            </w:pPr>
          </w:p>
        </w:tc>
        <w:tc>
          <w:tcPr>
            <w:tcW w:w="1418" w:type="dxa"/>
            <w:tcBorders>
              <w:top w:val="single" w:sz="4" w:space="0" w:color="auto"/>
              <w:bottom w:val="single" w:sz="4" w:space="0" w:color="auto"/>
              <w:right w:val="single" w:sz="18" w:space="0" w:color="auto"/>
            </w:tcBorders>
          </w:tcPr>
          <w:p w14:paraId="24CB3814" w14:textId="77777777" w:rsidR="00A23FFB" w:rsidRPr="00CD104B" w:rsidRDefault="00A23FFB" w:rsidP="00A23FFB">
            <w:pPr>
              <w:spacing w:before="0" w:after="0"/>
            </w:pPr>
          </w:p>
        </w:tc>
      </w:tr>
      <w:tr w:rsidR="00A23FFB" w:rsidRPr="002F1AE8" w14:paraId="1E692F74" w14:textId="77777777" w:rsidTr="00A23FFB">
        <w:tc>
          <w:tcPr>
            <w:tcW w:w="15877" w:type="dxa"/>
            <w:gridSpan w:val="11"/>
            <w:tcBorders>
              <w:top w:val="single" w:sz="4" w:space="0" w:color="auto"/>
              <w:right w:val="nil"/>
            </w:tcBorders>
            <w:shd w:val="clear" w:color="auto" w:fill="BFE1F2" w:themeFill="accent2"/>
          </w:tcPr>
          <w:p w14:paraId="2048A831" w14:textId="75F10377" w:rsidR="00A23FFB" w:rsidRPr="00CD104B" w:rsidRDefault="00A23FFB" w:rsidP="00A23FFB">
            <w:r w:rsidRPr="00A23FFB">
              <w:rPr>
                <w:bCs/>
                <w:sz w:val="16"/>
                <w:szCs w:val="14"/>
              </w:rPr>
              <w:t>Aufzuchtferkel (Empfehlung: 50 Tiere aus verschiedenen Buchten)</w:t>
            </w:r>
          </w:p>
        </w:tc>
      </w:tr>
      <w:tr w:rsidR="00A23FFB" w:rsidRPr="002F1AE8" w14:paraId="20E902A6" w14:textId="77777777" w:rsidTr="00A23FFB">
        <w:tc>
          <w:tcPr>
            <w:tcW w:w="2694" w:type="dxa"/>
          </w:tcPr>
          <w:p w14:paraId="7FA27AF3" w14:textId="5DBBE413" w:rsidR="00A23FFB" w:rsidRPr="008B4B02" w:rsidRDefault="00A23FFB" w:rsidP="00A23FFB">
            <w:pPr>
              <w:pStyle w:val="QSTabelleninhalt"/>
              <w:spacing w:before="0" w:after="0"/>
              <w:rPr>
                <w:bCs/>
                <w:sz w:val="16"/>
                <w:szCs w:val="14"/>
              </w:rPr>
            </w:pPr>
            <w:r w:rsidRPr="008B4B02">
              <w:rPr>
                <w:sz w:val="16"/>
                <w:szCs w:val="14"/>
              </w:rPr>
              <w:t>Therapieindex</w:t>
            </w:r>
          </w:p>
        </w:tc>
        <w:tc>
          <w:tcPr>
            <w:tcW w:w="1559" w:type="dxa"/>
            <w:tcBorders>
              <w:right w:val="single" w:sz="18" w:space="0" w:color="auto"/>
            </w:tcBorders>
          </w:tcPr>
          <w:p w14:paraId="1753C22D" w14:textId="0C299F06" w:rsidR="00A23FFB" w:rsidRPr="008B4B02" w:rsidRDefault="00A23FFB" w:rsidP="00A23FFB">
            <w:pPr>
              <w:pStyle w:val="QSTabelleninhalt"/>
              <w:spacing w:before="0" w:after="0"/>
              <w:rPr>
                <w:bCs/>
                <w:sz w:val="16"/>
                <w:szCs w:val="14"/>
              </w:rPr>
            </w:pPr>
            <w:r w:rsidRPr="008B4B02">
              <w:rPr>
                <w:sz w:val="16"/>
                <w:szCs w:val="14"/>
              </w:rPr>
              <w:t>QS</w:t>
            </w:r>
          </w:p>
        </w:tc>
        <w:tc>
          <w:tcPr>
            <w:tcW w:w="1134" w:type="dxa"/>
            <w:tcBorders>
              <w:top w:val="single" w:sz="4" w:space="0" w:color="auto"/>
              <w:left w:val="single" w:sz="18" w:space="0" w:color="auto"/>
              <w:bottom w:val="single" w:sz="4" w:space="0" w:color="auto"/>
            </w:tcBorders>
          </w:tcPr>
          <w:p w14:paraId="034D029B" w14:textId="77777777" w:rsidR="00A23FFB" w:rsidRPr="00CD104B" w:rsidRDefault="00A23FFB" w:rsidP="00A23FFB"/>
        </w:tc>
        <w:tc>
          <w:tcPr>
            <w:tcW w:w="1276" w:type="dxa"/>
          </w:tcPr>
          <w:p w14:paraId="3C69A802"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3C5F3B4E" w14:textId="77777777" w:rsidR="00A23FFB" w:rsidRPr="00CD104B" w:rsidRDefault="00A23FFB" w:rsidP="00A23FFB"/>
        </w:tc>
        <w:tc>
          <w:tcPr>
            <w:tcW w:w="1275" w:type="dxa"/>
            <w:tcBorders>
              <w:left w:val="single" w:sz="18" w:space="0" w:color="auto"/>
            </w:tcBorders>
          </w:tcPr>
          <w:p w14:paraId="2C73035E" w14:textId="77777777" w:rsidR="00A23FFB" w:rsidRPr="00CD104B" w:rsidRDefault="00A23FFB" w:rsidP="00A23FFB"/>
        </w:tc>
        <w:tc>
          <w:tcPr>
            <w:tcW w:w="1276" w:type="dxa"/>
          </w:tcPr>
          <w:p w14:paraId="5354F36E"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7D0BAB55" w14:textId="77777777" w:rsidR="00A23FFB" w:rsidRPr="00CD104B" w:rsidRDefault="00A23FFB" w:rsidP="00A23FFB"/>
        </w:tc>
        <w:tc>
          <w:tcPr>
            <w:tcW w:w="1134" w:type="dxa"/>
            <w:tcBorders>
              <w:left w:val="single" w:sz="18" w:space="0" w:color="auto"/>
            </w:tcBorders>
          </w:tcPr>
          <w:p w14:paraId="43B8DD0E" w14:textId="77777777" w:rsidR="00A23FFB" w:rsidRPr="00CD104B" w:rsidRDefault="00A23FFB" w:rsidP="00A23FFB"/>
        </w:tc>
        <w:tc>
          <w:tcPr>
            <w:tcW w:w="1275" w:type="dxa"/>
          </w:tcPr>
          <w:p w14:paraId="2605419F"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32B33AF1" w14:textId="77777777" w:rsidR="00A23FFB" w:rsidRPr="00CD104B" w:rsidRDefault="00A23FFB" w:rsidP="00A23FFB"/>
        </w:tc>
      </w:tr>
      <w:tr w:rsidR="00A23FFB" w:rsidRPr="002F1AE8" w14:paraId="3F6D37ED" w14:textId="77777777" w:rsidTr="00A23FFB">
        <w:tc>
          <w:tcPr>
            <w:tcW w:w="2694" w:type="dxa"/>
          </w:tcPr>
          <w:p w14:paraId="39F75BC9" w14:textId="33C64ECB" w:rsidR="00A23FFB" w:rsidRPr="008B4B02" w:rsidRDefault="00A23FFB" w:rsidP="00A23FFB">
            <w:pPr>
              <w:pStyle w:val="QSTabelleninhalt"/>
              <w:spacing w:before="0" w:after="0"/>
              <w:rPr>
                <w:bCs/>
                <w:sz w:val="16"/>
                <w:szCs w:val="14"/>
              </w:rPr>
            </w:pPr>
            <w:r w:rsidRPr="008B4B02">
              <w:rPr>
                <w:sz w:val="16"/>
                <w:szCs w:val="14"/>
              </w:rPr>
              <w:t>Tierverluste</w:t>
            </w:r>
          </w:p>
        </w:tc>
        <w:tc>
          <w:tcPr>
            <w:tcW w:w="1559" w:type="dxa"/>
            <w:tcBorders>
              <w:right w:val="single" w:sz="18" w:space="0" w:color="auto"/>
            </w:tcBorders>
          </w:tcPr>
          <w:p w14:paraId="6188F99F" w14:textId="59C9A2A1" w:rsidR="00A23FFB" w:rsidRPr="008B4B02" w:rsidRDefault="00A23FFB" w:rsidP="00A23FFB">
            <w:pPr>
              <w:pStyle w:val="QSTabelleninhalt"/>
              <w:spacing w:before="0" w:after="0"/>
              <w:rPr>
                <w:bCs/>
                <w:sz w:val="16"/>
                <w:szCs w:val="14"/>
              </w:rPr>
            </w:pPr>
            <w:r w:rsidRPr="008B4B02">
              <w:rPr>
                <w:sz w:val="16"/>
                <w:szCs w:val="14"/>
              </w:rPr>
              <w:t>Mastplaner</w:t>
            </w:r>
          </w:p>
        </w:tc>
        <w:tc>
          <w:tcPr>
            <w:tcW w:w="1134" w:type="dxa"/>
            <w:tcBorders>
              <w:top w:val="single" w:sz="4" w:space="0" w:color="auto"/>
              <w:left w:val="single" w:sz="18" w:space="0" w:color="auto"/>
              <w:bottom w:val="single" w:sz="4" w:space="0" w:color="auto"/>
            </w:tcBorders>
          </w:tcPr>
          <w:p w14:paraId="5EDD2D2A" w14:textId="77777777" w:rsidR="00A23FFB" w:rsidRPr="00CD104B" w:rsidRDefault="00A23FFB" w:rsidP="00A23FFB"/>
        </w:tc>
        <w:tc>
          <w:tcPr>
            <w:tcW w:w="1276" w:type="dxa"/>
          </w:tcPr>
          <w:p w14:paraId="661A8D61"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23AEBC60" w14:textId="77777777" w:rsidR="00A23FFB" w:rsidRPr="00CD104B" w:rsidRDefault="00A23FFB" w:rsidP="00A23FFB"/>
        </w:tc>
        <w:tc>
          <w:tcPr>
            <w:tcW w:w="1275" w:type="dxa"/>
            <w:tcBorders>
              <w:left w:val="single" w:sz="18" w:space="0" w:color="auto"/>
            </w:tcBorders>
          </w:tcPr>
          <w:p w14:paraId="017D6534" w14:textId="77777777" w:rsidR="00A23FFB" w:rsidRPr="00CD104B" w:rsidRDefault="00A23FFB" w:rsidP="00A23FFB"/>
        </w:tc>
        <w:tc>
          <w:tcPr>
            <w:tcW w:w="1276" w:type="dxa"/>
          </w:tcPr>
          <w:p w14:paraId="42A02374"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147CEF63" w14:textId="77777777" w:rsidR="00A23FFB" w:rsidRPr="00CD104B" w:rsidRDefault="00A23FFB" w:rsidP="00A23FFB"/>
        </w:tc>
        <w:tc>
          <w:tcPr>
            <w:tcW w:w="1134" w:type="dxa"/>
            <w:tcBorders>
              <w:left w:val="single" w:sz="18" w:space="0" w:color="auto"/>
            </w:tcBorders>
          </w:tcPr>
          <w:p w14:paraId="17F86A88" w14:textId="77777777" w:rsidR="00A23FFB" w:rsidRPr="00CD104B" w:rsidRDefault="00A23FFB" w:rsidP="00A23FFB"/>
        </w:tc>
        <w:tc>
          <w:tcPr>
            <w:tcW w:w="1275" w:type="dxa"/>
          </w:tcPr>
          <w:p w14:paraId="301B9469"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2D19520B" w14:textId="77777777" w:rsidR="00A23FFB" w:rsidRPr="00CD104B" w:rsidRDefault="00A23FFB" w:rsidP="00A23FFB"/>
        </w:tc>
      </w:tr>
      <w:tr w:rsidR="00A23FFB" w:rsidRPr="002F1AE8" w14:paraId="0E2B3716" w14:textId="77777777" w:rsidTr="00A23FFB">
        <w:tc>
          <w:tcPr>
            <w:tcW w:w="2694" w:type="dxa"/>
          </w:tcPr>
          <w:p w14:paraId="493F1F2E" w14:textId="2770CF02" w:rsidR="00A23FFB" w:rsidRPr="008B4B02" w:rsidRDefault="00A23FFB" w:rsidP="00A23FFB">
            <w:pPr>
              <w:pStyle w:val="QSTabelleninhalt"/>
              <w:spacing w:before="0" w:after="0"/>
              <w:rPr>
                <w:bCs/>
                <w:sz w:val="16"/>
                <w:szCs w:val="14"/>
              </w:rPr>
            </w:pPr>
            <w:r w:rsidRPr="008B4B02">
              <w:rPr>
                <w:sz w:val="16"/>
                <w:szCs w:val="14"/>
              </w:rPr>
              <w:t>Tägliche Zunahme</w:t>
            </w:r>
          </w:p>
        </w:tc>
        <w:tc>
          <w:tcPr>
            <w:tcW w:w="1559" w:type="dxa"/>
            <w:tcBorders>
              <w:right w:val="single" w:sz="18" w:space="0" w:color="auto"/>
            </w:tcBorders>
          </w:tcPr>
          <w:p w14:paraId="159BFB8F" w14:textId="2DC2555F" w:rsidR="00A23FFB" w:rsidRPr="008B4B02" w:rsidRDefault="00A23FFB" w:rsidP="00A23FFB">
            <w:pPr>
              <w:pStyle w:val="QSTabelleninhalt"/>
              <w:spacing w:before="0" w:after="0"/>
              <w:rPr>
                <w:bCs/>
                <w:sz w:val="16"/>
                <w:szCs w:val="14"/>
              </w:rPr>
            </w:pPr>
            <w:r w:rsidRPr="008B4B02">
              <w:rPr>
                <w:sz w:val="16"/>
                <w:szCs w:val="14"/>
              </w:rPr>
              <w:t>Mastplaner</w:t>
            </w:r>
          </w:p>
        </w:tc>
        <w:tc>
          <w:tcPr>
            <w:tcW w:w="1134" w:type="dxa"/>
            <w:tcBorders>
              <w:top w:val="single" w:sz="4" w:space="0" w:color="auto"/>
              <w:left w:val="single" w:sz="18" w:space="0" w:color="auto"/>
              <w:bottom w:val="single" w:sz="4" w:space="0" w:color="auto"/>
            </w:tcBorders>
          </w:tcPr>
          <w:p w14:paraId="1C0E5A3E" w14:textId="77777777" w:rsidR="00A23FFB" w:rsidRPr="00CD104B" w:rsidRDefault="00A23FFB" w:rsidP="00A23FFB"/>
        </w:tc>
        <w:tc>
          <w:tcPr>
            <w:tcW w:w="1276" w:type="dxa"/>
          </w:tcPr>
          <w:p w14:paraId="6DA8C653"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7ECD5B21" w14:textId="77777777" w:rsidR="00A23FFB" w:rsidRPr="00CD104B" w:rsidRDefault="00A23FFB" w:rsidP="00A23FFB"/>
        </w:tc>
        <w:tc>
          <w:tcPr>
            <w:tcW w:w="1275" w:type="dxa"/>
            <w:tcBorders>
              <w:left w:val="single" w:sz="18" w:space="0" w:color="auto"/>
            </w:tcBorders>
          </w:tcPr>
          <w:p w14:paraId="272E004B" w14:textId="77777777" w:rsidR="00A23FFB" w:rsidRPr="00CD104B" w:rsidRDefault="00A23FFB" w:rsidP="00A23FFB"/>
        </w:tc>
        <w:tc>
          <w:tcPr>
            <w:tcW w:w="1276" w:type="dxa"/>
          </w:tcPr>
          <w:p w14:paraId="2ACE081A"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3D199288" w14:textId="77777777" w:rsidR="00A23FFB" w:rsidRPr="00CD104B" w:rsidRDefault="00A23FFB" w:rsidP="00A23FFB"/>
        </w:tc>
        <w:tc>
          <w:tcPr>
            <w:tcW w:w="1134" w:type="dxa"/>
            <w:tcBorders>
              <w:left w:val="single" w:sz="18" w:space="0" w:color="auto"/>
            </w:tcBorders>
          </w:tcPr>
          <w:p w14:paraId="19173104" w14:textId="77777777" w:rsidR="00A23FFB" w:rsidRPr="00CD104B" w:rsidRDefault="00A23FFB" w:rsidP="00A23FFB"/>
        </w:tc>
        <w:tc>
          <w:tcPr>
            <w:tcW w:w="1275" w:type="dxa"/>
          </w:tcPr>
          <w:p w14:paraId="29C0367A"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4DF6BFDC" w14:textId="77777777" w:rsidR="00A23FFB" w:rsidRPr="00CD104B" w:rsidRDefault="00A23FFB" w:rsidP="00A23FFB"/>
        </w:tc>
      </w:tr>
      <w:tr w:rsidR="00A23FFB" w:rsidRPr="002F1AE8" w14:paraId="08D5C81A" w14:textId="77777777" w:rsidTr="00A23FFB">
        <w:tc>
          <w:tcPr>
            <w:tcW w:w="2694" w:type="dxa"/>
          </w:tcPr>
          <w:p w14:paraId="6CD8802A" w14:textId="1351E898" w:rsidR="00A23FFB" w:rsidRPr="008B4B02" w:rsidRDefault="00A23FFB" w:rsidP="00A23FFB">
            <w:pPr>
              <w:pStyle w:val="QSTabelleninhalt"/>
              <w:spacing w:before="0" w:after="0"/>
              <w:rPr>
                <w:bCs/>
                <w:sz w:val="16"/>
                <w:szCs w:val="14"/>
              </w:rPr>
            </w:pPr>
            <w:r w:rsidRPr="008B4B02">
              <w:rPr>
                <w:sz w:val="16"/>
                <w:szCs w:val="14"/>
              </w:rPr>
              <w:t>Schwanz- und Ohrverletzungen</w:t>
            </w:r>
          </w:p>
        </w:tc>
        <w:tc>
          <w:tcPr>
            <w:tcW w:w="1559" w:type="dxa"/>
            <w:tcBorders>
              <w:right w:val="single" w:sz="18" w:space="0" w:color="auto"/>
            </w:tcBorders>
          </w:tcPr>
          <w:p w14:paraId="48B9C3F8" w14:textId="4854C2D8" w:rsidR="00A23FFB" w:rsidRPr="008B4B02" w:rsidRDefault="00A23FFB" w:rsidP="00A23FFB">
            <w:pPr>
              <w:pStyle w:val="QSTabelleninhalt"/>
              <w:spacing w:before="0" w:after="0"/>
              <w:rPr>
                <w:bCs/>
                <w:sz w:val="16"/>
                <w:szCs w:val="14"/>
              </w:rPr>
            </w:pPr>
            <w:r w:rsidRPr="008B4B02">
              <w:rPr>
                <w:sz w:val="16"/>
                <w:szCs w:val="14"/>
              </w:rPr>
              <w:t>Stall</w:t>
            </w:r>
          </w:p>
        </w:tc>
        <w:tc>
          <w:tcPr>
            <w:tcW w:w="1134" w:type="dxa"/>
            <w:tcBorders>
              <w:top w:val="single" w:sz="4" w:space="0" w:color="auto"/>
              <w:left w:val="single" w:sz="18" w:space="0" w:color="auto"/>
              <w:bottom w:val="single" w:sz="4" w:space="0" w:color="auto"/>
            </w:tcBorders>
          </w:tcPr>
          <w:p w14:paraId="199FCC8D" w14:textId="77777777" w:rsidR="00A23FFB" w:rsidRPr="00CD104B" w:rsidRDefault="00A23FFB" w:rsidP="00A23FFB"/>
        </w:tc>
        <w:tc>
          <w:tcPr>
            <w:tcW w:w="1276" w:type="dxa"/>
          </w:tcPr>
          <w:p w14:paraId="2276ED54"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477B7A85" w14:textId="77777777" w:rsidR="00A23FFB" w:rsidRPr="00CD104B" w:rsidRDefault="00A23FFB" w:rsidP="00A23FFB"/>
        </w:tc>
        <w:tc>
          <w:tcPr>
            <w:tcW w:w="1275" w:type="dxa"/>
            <w:tcBorders>
              <w:left w:val="single" w:sz="18" w:space="0" w:color="auto"/>
            </w:tcBorders>
          </w:tcPr>
          <w:p w14:paraId="67181356" w14:textId="77777777" w:rsidR="00A23FFB" w:rsidRPr="00CD104B" w:rsidRDefault="00A23FFB" w:rsidP="00A23FFB"/>
        </w:tc>
        <w:tc>
          <w:tcPr>
            <w:tcW w:w="1276" w:type="dxa"/>
          </w:tcPr>
          <w:p w14:paraId="21AAADF9"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2BE0FA3B" w14:textId="77777777" w:rsidR="00A23FFB" w:rsidRPr="00CD104B" w:rsidRDefault="00A23FFB" w:rsidP="00A23FFB"/>
        </w:tc>
        <w:tc>
          <w:tcPr>
            <w:tcW w:w="1134" w:type="dxa"/>
            <w:tcBorders>
              <w:left w:val="single" w:sz="18" w:space="0" w:color="auto"/>
            </w:tcBorders>
          </w:tcPr>
          <w:p w14:paraId="70EC7BED" w14:textId="77777777" w:rsidR="00A23FFB" w:rsidRPr="00CD104B" w:rsidRDefault="00A23FFB" w:rsidP="00A23FFB"/>
        </w:tc>
        <w:tc>
          <w:tcPr>
            <w:tcW w:w="1275" w:type="dxa"/>
          </w:tcPr>
          <w:p w14:paraId="3B5B32C7"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34B7C38D" w14:textId="77777777" w:rsidR="00A23FFB" w:rsidRPr="00CD104B" w:rsidRDefault="00A23FFB" w:rsidP="00A23FFB"/>
        </w:tc>
      </w:tr>
      <w:tr w:rsidR="00A23FFB" w:rsidRPr="002F1AE8" w14:paraId="73ADBE10" w14:textId="77777777" w:rsidTr="00A23FFB">
        <w:tc>
          <w:tcPr>
            <w:tcW w:w="2694" w:type="dxa"/>
          </w:tcPr>
          <w:p w14:paraId="34986B45" w14:textId="76C3B813" w:rsidR="00A23FFB" w:rsidRPr="008B4B02" w:rsidRDefault="00A23FFB" w:rsidP="00A23FFB">
            <w:pPr>
              <w:pStyle w:val="QSTabelleninhalt"/>
              <w:spacing w:before="0" w:after="0"/>
              <w:rPr>
                <w:bCs/>
                <w:sz w:val="16"/>
                <w:szCs w:val="14"/>
              </w:rPr>
            </w:pPr>
            <w:r w:rsidRPr="008B4B02">
              <w:rPr>
                <w:sz w:val="16"/>
                <w:szCs w:val="14"/>
              </w:rPr>
              <w:t>Kümmerer</w:t>
            </w:r>
          </w:p>
        </w:tc>
        <w:tc>
          <w:tcPr>
            <w:tcW w:w="1559" w:type="dxa"/>
            <w:tcBorders>
              <w:right w:val="single" w:sz="18" w:space="0" w:color="auto"/>
            </w:tcBorders>
          </w:tcPr>
          <w:p w14:paraId="56580531" w14:textId="4D79A86A" w:rsidR="00A23FFB" w:rsidRPr="008B4B02" w:rsidRDefault="00A23FFB" w:rsidP="00A23FFB">
            <w:pPr>
              <w:pStyle w:val="QSTabelleninhalt"/>
              <w:spacing w:before="0" w:after="0"/>
              <w:rPr>
                <w:bCs/>
                <w:sz w:val="16"/>
                <w:szCs w:val="14"/>
              </w:rPr>
            </w:pPr>
            <w:r w:rsidRPr="008B4B02">
              <w:rPr>
                <w:sz w:val="16"/>
                <w:szCs w:val="14"/>
              </w:rPr>
              <w:t>Stall</w:t>
            </w:r>
          </w:p>
        </w:tc>
        <w:tc>
          <w:tcPr>
            <w:tcW w:w="1134" w:type="dxa"/>
            <w:tcBorders>
              <w:top w:val="single" w:sz="4" w:space="0" w:color="auto"/>
              <w:left w:val="single" w:sz="18" w:space="0" w:color="auto"/>
              <w:bottom w:val="single" w:sz="4" w:space="0" w:color="auto"/>
            </w:tcBorders>
          </w:tcPr>
          <w:p w14:paraId="09CBFB73" w14:textId="77777777" w:rsidR="00A23FFB" w:rsidRPr="00CD104B" w:rsidRDefault="00A23FFB" w:rsidP="00A23FFB"/>
        </w:tc>
        <w:tc>
          <w:tcPr>
            <w:tcW w:w="1276" w:type="dxa"/>
          </w:tcPr>
          <w:p w14:paraId="717A2BAA"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76E9FE22" w14:textId="77777777" w:rsidR="00A23FFB" w:rsidRPr="00CD104B" w:rsidRDefault="00A23FFB" w:rsidP="00A23FFB"/>
        </w:tc>
        <w:tc>
          <w:tcPr>
            <w:tcW w:w="1275" w:type="dxa"/>
            <w:tcBorders>
              <w:left w:val="single" w:sz="18" w:space="0" w:color="auto"/>
            </w:tcBorders>
          </w:tcPr>
          <w:p w14:paraId="09C7556B" w14:textId="77777777" w:rsidR="00A23FFB" w:rsidRPr="00CD104B" w:rsidRDefault="00A23FFB" w:rsidP="00A23FFB"/>
        </w:tc>
        <w:tc>
          <w:tcPr>
            <w:tcW w:w="1276" w:type="dxa"/>
          </w:tcPr>
          <w:p w14:paraId="3F248F1C"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78930993" w14:textId="77777777" w:rsidR="00A23FFB" w:rsidRPr="00CD104B" w:rsidRDefault="00A23FFB" w:rsidP="00A23FFB"/>
        </w:tc>
        <w:tc>
          <w:tcPr>
            <w:tcW w:w="1134" w:type="dxa"/>
            <w:tcBorders>
              <w:left w:val="single" w:sz="18" w:space="0" w:color="auto"/>
            </w:tcBorders>
          </w:tcPr>
          <w:p w14:paraId="3BE33587" w14:textId="77777777" w:rsidR="00A23FFB" w:rsidRPr="00CD104B" w:rsidRDefault="00A23FFB" w:rsidP="00A23FFB"/>
        </w:tc>
        <w:tc>
          <w:tcPr>
            <w:tcW w:w="1275" w:type="dxa"/>
          </w:tcPr>
          <w:p w14:paraId="16894FE4"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2CCA9B1F" w14:textId="77777777" w:rsidR="00A23FFB" w:rsidRPr="00CD104B" w:rsidRDefault="00A23FFB" w:rsidP="00A23FFB"/>
        </w:tc>
      </w:tr>
      <w:tr w:rsidR="00A23FFB" w:rsidRPr="002F1AE8" w14:paraId="12F7341C" w14:textId="77777777" w:rsidTr="00A23FFB">
        <w:tc>
          <w:tcPr>
            <w:tcW w:w="2694" w:type="dxa"/>
          </w:tcPr>
          <w:p w14:paraId="49DAAB44" w14:textId="4F3EB98E" w:rsidR="00A23FFB" w:rsidRPr="008B4B02" w:rsidRDefault="00A23FFB" w:rsidP="00A23FFB">
            <w:pPr>
              <w:pStyle w:val="QSTabelleninhalt"/>
              <w:spacing w:before="0" w:after="0"/>
              <w:rPr>
                <w:bCs/>
                <w:sz w:val="16"/>
                <w:szCs w:val="14"/>
              </w:rPr>
            </w:pPr>
            <w:r w:rsidRPr="008B4B02">
              <w:rPr>
                <w:sz w:val="16"/>
                <w:szCs w:val="14"/>
              </w:rPr>
              <w:lastRenderedPageBreak/>
              <w:t>Hautverletzungen</w:t>
            </w:r>
          </w:p>
        </w:tc>
        <w:tc>
          <w:tcPr>
            <w:tcW w:w="1559" w:type="dxa"/>
            <w:tcBorders>
              <w:right w:val="single" w:sz="18" w:space="0" w:color="auto"/>
            </w:tcBorders>
          </w:tcPr>
          <w:p w14:paraId="64E92079" w14:textId="34616EA1" w:rsidR="00A23FFB" w:rsidRPr="008B4B02" w:rsidRDefault="00A23FFB" w:rsidP="00A23FFB">
            <w:pPr>
              <w:pStyle w:val="QSTabelleninhalt"/>
              <w:spacing w:before="0" w:after="0"/>
              <w:rPr>
                <w:bCs/>
                <w:sz w:val="16"/>
                <w:szCs w:val="14"/>
              </w:rPr>
            </w:pPr>
            <w:r w:rsidRPr="008B4B02">
              <w:rPr>
                <w:sz w:val="16"/>
                <w:szCs w:val="14"/>
              </w:rPr>
              <w:t>Stall</w:t>
            </w:r>
          </w:p>
        </w:tc>
        <w:tc>
          <w:tcPr>
            <w:tcW w:w="1134" w:type="dxa"/>
            <w:tcBorders>
              <w:top w:val="single" w:sz="4" w:space="0" w:color="auto"/>
              <w:left w:val="single" w:sz="18" w:space="0" w:color="auto"/>
              <w:bottom w:val="single" w:sz="4" w:space="0" w:color="auto"/>
            </w:tcBorders>
          </w:tcPr>
          <w:p w14:paraId="5E8FBAD1" w14:textId="77777777" w:rsidR="00A23FFB" w:rsidRPr="00CD104B" w:rsidRDefault="00A23FFB" w:rsidP="00A23FFB"/>
        </w:tc>
        <w:tc>
          <w:tcPr>
            <w:tcW w:w="1276" w:type="dxa"/>
          </w:tcPr>
          <w:p w14:paraId="4AFEBD3D"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29AEBAC8" w14:textId="77777777" w:rsidR="00A23FFB" w:rsidRPr="00CD104B" w:rsidRDefault="00A23FFB" w:rsidP="00A23FFB"/>
        </w:tc>
        <w:tc>
          <w:tcPr>
            <w:tcW w:w="1275" w:type="dxa"/>
            <w:tcBorders>
              <w:left w:val="single" w:sz="18" w:space="0" w:color="auto"/>
            </w:tcBorders>
          </w:tcPr>
          <w:p w14:paraId="2F405A88" w14:textId="77777777" w:rsidR="00A23FFB" w:rsidRPr="00CD104B" w:rsidRDefault="00A23FFB" w:rsidP="00A23FFB"/>
        </w:tc>
        <w:tc>
          <w:tcPr>
            <w:tcW w:w="1276" w:type="dxa"/>
          </w:tcPr>
          <w:p w14:paraId="52DDDF02"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24C13422" w14:textId="77777777" w:rsidR="00A23FFB" w:rsidRPr="00CD104B" w:rsidRDefault="00A23FFB" w:rsidP="00A23FFB"/>
        </w:tc>
        <w:tc>
          <w:tcPr>
            <w:tcW w:w="1134" w:type="dxa"/>
            <w:tcBorders>
              <w:left w:val="single" w:sz="18" w:space="0" w:color="auto"/>
            </w:tcBorders>
          </w:tcPr>
          <w:p w14:paraId="22F9BF1D" w14:textId="77777777" w:rsidR="00A23FFB" w:rsidRPr="00CD104B" w:rsidRDefault="00A23FFB" w:rsidP="00A23FFB"/>
        </w:tc>
        <w:tc>
          <w:tcPr>
            <w:tcW w:w="1275" w:type="dxa"/>
          </w:tcPr>
          <w:p w14:paraId="62258F4E"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55F78005" w14:textId="77777777" w:rsidR="00A23FFB" w:rsidRPr="00CD104B" w:rsidRDefault="00A23FFB" w:rsidP="00A23FFB"/>
        </w:tc>
      </w:tr>
      <w:tr w:rsidR="00A23FFB" w:rsidRPr="002F1AE8" w14:paraId="3249359B" w14:textId="77777777" w:rsidTr="00A23FFB">
        <w:tc>
          <w:tcPr>
            <w:tcW w:w="2694" w:type="dxa"/>
            <w:tcBorders>
              <w:bottom w:val="single" w:sz="4" w:space="0" w:color="auto"/>
            </w:tcBorders>
          </w:tcPr>
          <w:p w14:paraId="16BAB9D0" w14:textId="18DDDB80" w:rsidR="00A23FFB" w:rsidRPr="008B4B02" w:rsidRDefault="00A23FFB" w:rsidP="00A23FFB">
            <w:pPr>
              <w:pStyle w:val="QSTabelleninhalt"/>
              <w:spacing w:before="0" w:after="0"/>
              <w:rPr>
                <w:bCs/>
                <w:sz w:val="16"/>
                <w:szCs w:val="14"/>
              </w:rPr>
            </w:pPr>
            <w:r w:rsidRPr="008B4B02">
              <w:rPr>
                <w:sz w:val="16"/>
                <w:szCs w:val="14"/>
              </w:rPr>
              <w:t>Lahmheit</w:t>
            </w:r>
          </w:p>
        </w:tc>
        <w:tc>
          <w:tcPr>
            <w:tcW w:w="1559" w:type="dxa"/>
            <w:tcBorders>
              <w:bottom w:val="single" w:sz="4" w:space="0" w:color="auto"/>
              <w:right w:val="single" w:sz="18" w:space="0" w:color="auto"/>
            </w:tcBorders>
          </w:tcPr>
          <w:p w14:paraId="14771A56" w14:textId="123A7C25" w:rsidR="00A23FFB" w:rsidRPr="008B4B02" w:rsidRDefault="00A23FFB" w:rsidP="00A23FFB">
            <w:pPr>
              <w:pStyle w:val="QSTabelleninhalt"/>
              <w:spacing w:before="0" w:after="0"/>
              <w:rPr>
                <w:bCs/>
                <w:sz w:val="16"/>
                <w:szCs w:val="14"/>
              </w:rPr>
            </w:pPr>
            <w:r w:rsidRPr="008B4B02">
              <w:rPr>
                <w:sz w:val="16"/>
                <w:szCs w:val="14"/>
              </w:rPr>
              <w:t>Stall</w:t>
            </w:r>
          </w:p>
        </w:tc>
        <w:tc>
          <w:tcPr>
            <w:tcW w:w="1134" w:type="dxa"/>
            <w:tcBorders>
              <w:top w:val="single" w:sz="4" w:space="0" w:color="auto"/>
              <w:left w:val="single" w:sz="18" w:space="0" w:color="auto"/>
              <w:bottom w:val="single" w:sz="4" w:space="0" w:color="auto"/>
            </w:tcBorders>
          </w:tcPr>
          <w:p w14:paraId="383A0A71" w14:textId="77777777" w:rsidR="00A23FFB" w:rsidRPr="00CD104B" w:rsidRDefault="00A23FFB" w:rsidP="00A23FFB"/>
        </w:tc>
        <w:tc>
          <w:tcPr>
            <w:tcW w:w="1276" w:type="dxa"/>
            <w:tcBorders>
              <w:bottom w:val="single" w:sz="4" w:space="0" w:color="auto"/>
            </w:tcBorders>
          </w:tcPr>
          <w:p w14:paraId="25AF698B"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5570C0D4" w14:textId="77777777" w:rsidR="00A23FFB" w:rsidRPr="00CD104B" w:rsidRDefault="00A23FFB" w:rsidP="00A23FFB"/>
        </w:tc>
        <w:tc>
          <w:tcPr>
            <w:tcW w:w="1275" w:type="dxa"/>
            <w:tcBorders>
              <w:left w:val="single" w:sz="18" w:space="0" w:color="auto"/>
              <w:bottom w:val="single" w:sz="4" w:space="0" w:color="auto"/>
            </w:tcBorders>
          </w:tcPr>
          <w:p w14:paraId="61A25BDB" w14:textId="77777777" w:rsidR="00A23FFB" w:rsidRPr="00CD104B" w:rsidRDefault="00A23FFB" w:rsidP="00A23FFB"/>
        </w:tc>
        <w:tc>
          <w:tcPr>
            <w:tcW w:w="1276" w:type="dxa"/>
            <w:tcBorders>
              <w:bottom w:val="single" w:sz="4" w:space="0" w:color="auto"/>
            </w:tcBorders>
          </w:tcPr>
          <w:p w14:paraId="2CAACE68"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2FBD2A33" w14:textId="77777777" w:rsidR="00A23FFB" w:rsidRPr="00CD104B" w:rsidRDefault="00A23FFB" w:rsidP="00A23FFB"/>
        </w:tc>
        <w:tc>
          <w:tcPr>
            <w:tcW w:w="1134" w:type="dxa"/>
            <w:tcBorders>
              <w:left w:val="single" w:sz="18" w:space="0" w:color="auto"/>
              <w:bottom w:val="single" w:sz="4" w:space="0" w:color="auto"/>
            </w:tcBorders>
          </w:tcPr>
          <w:p w14:paraId="0708A5C5" w14:textId="77777777" w:rsidR="00A23FFB" w:rsidRPr="00CD104B" w:rsidRDefault="00A23FFB" w:rsidP="00A23FFB"/>
        </w:tc>
        <w:tc>
          <w:tcPr>
            <w:tcW w:w="1275" w:type="dxa"/>
            <w:tcBorders>
              <w:bottom w:val="single" w:sz="4" w:space="0" w:color="auto"/>
            </w:tcBorders>
          </w:tcPr>
          <w:p w14:paraId="71CC35BA"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4236257E" w14:textId="77777777" w:rsidR="00A23FFB" w:rsidRPr="00CD104B" w:rsidRDefault="00A23FFB" w:rsidP="00A23FFB"/>
        </w:tc>
      </w:tr>
      <w:tr w:rsidR="00A23FFB" w:rsidRPr="002F1AE8" w14:paraId="22EF7B3E" w14:textId="77777777" w:rsidTr="00A23FFB">
        <w:tc>
          <w:tcPr>
            <w:tcW w:w="15877" w:type="dxa"/>
            <w:gridSpan w:val="11"/>
            <w:tcBorders>
              <w:top w:val="single" w:sz="4" w:space="0" w:color="auto"/>
              <w:right w:val="nil"/>
            </w:tcBorders>
            <w:shd w:val="clear" w:color="auto" w:fill="BFE1F2" w:themeFill="accent2"/>
          </w:tcPr>
          <w:p w14:paraId="2E3ADAFA" w14:textId="533F9604" w:rsidR="00A23FFB" w:rsidRPr="00CD104B" w:rsidRDefault="00A23FFB" w:rsidP="00A23FFB">
            <w:r w:rsidRPr="00A23FFB">
              <w:rPr>
                <w:sz w:val="16"/>
                <w:szCs w:val="14"/>
              </w:rPr>
              <w:t>Mastschweine (Empfehlung: 50 Tiere aus verschiedenen Buchten)</w:t>
            </w:r>
          </w:p>
        </w:tc>
      </w:tr>
      <w:tr w:rsidR="00A23FFB" w:rsidRPr="002F1AE8" w14:paraId="0FD7158A" w14:textId="77777777" w:rsidTr="00A23FFB">
        <w:tc>
          <w:tcPr>
            <w:tcW w:w="2694" w:type="dxa"/>
          </w:tcPr>
          <w:p w14:paraId="4EFC67E6" w14:textId="48B3EE3B" w:rsidR="00A23FFB" w:rsidRPr="008B4B02" w:rsidRDefault="00A23FFB" w:rsidP="00A23FFB">
            <w:pPr>
              <w:pStyle w:val="QSTabelleninhalt"/>
              <w:spacing w:before="0" w:after="0"/>
              <w:rPr>
                <w:sz w:val="16"/>
                <w:szCs w:val="14"/>
              </w:rPr>
            </w:pPr>
            <w:r w:rsidRPr="008B4B02">
              <w:rPr>
                <w:sz w:val="16"/>
                <w:szCs w:val="14"/>
              </w:rPr>
              <w:t>Therapieindex</w:t>
            </w:r>
          </w:p>
        </w:tc>
        <w:tc>
          <w:tcPr>
            <w:tcW w:w="1559" w:type="dxa"/>
            <w:tcBorders>
              <w:right w:val="single" w:sz="18" w:space="0" w:color="auto"/>
            </w:tcBorders>
          </w:tcPr>
          <w:p w14:paraId="442AC6F5" w14:textId="39C71E35" w:rsidR="00A23FFB" w:rsidRPr="008B4B02" w:rsidRDefault="00A23FFB" w:rsidP="00A23FFB">
            <w:pPr>
              <w:pStyle w:val="QSTabelleninhalt"/>
              <w:spacing w:before="0" w:after="0"/>
              <w:rPr>
                <w:sz w:val="16"/>
                <w:szCs w:val="14"/>
              </w:rPr>
            </w:pPr>
            <w:r w:rsidRPr="008B4B02">
              <w:rPr>
                <w:sz w:val="16"/>
                <w:szCs w:val="14"/>
              </w:rPr>
              <w:t>QS</w:t>
            </w:r>
          </w:p>
        </w:tc>
        <w:tc>
          <w:tcPr>
            <w:tcW w:w="1134" w:type="dxa"/>
            <w:tcBorders>
              <w:top w:val="single" w:sz="4" w:space="0" w:color="auto"/>
              <w:left w:val="single" w:sz="18" w:space="0" w:color="auto"/>
              <w:bottom w:val="single" w:sz="4" w:space="0" w:color="auto"/>
            </w:tcBorders>
          </w:tcPr>
          <w:p w14:paraId="381F8E21" w14:textId="77777777" w:rsidR="00A23FFB" w:rsidRPr="00CD104B" w:rsidRDefault="00A23FFB" w:rsidP="00A23FFB"/>
        </w:tc>
        <w:tc>
          <w:tcPr>
            <w:tcW w:w="1276" w:type="dxa"/>
          </w:tcPr>
          <w:p w14:paraId="2D9C5BC2"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6278FE29" w14:textId="77777777" w:rsidR="00A23FFB" w:rsidRPr="00CD104B" w:rsidRDefault="00A23FFB" w:rsidP="00A23FFB"/>
        </w:tc>
        <w:tc>
          <w:tcPr>
            <w:tcW w:w="1275" w:type="dxa"/>
            <w:tcBorders>
              <w:left w:val="single" w:sz="18" w:space="0" w:color="auto"/>
            </w:tcBorders>
          </w:tcPr>
          <w:p w14:paraId="56BB5F2F" w14:textId="77777777" w:rsidR="00A23FFB" w:rsidRPr="00CD104B" w:rsidRDefault="00A23FFB" w:rsidP="00A23FFB"/>
        </w:tc>
        <w:tc>
          <w:tcPr>
            <w:tcW w:w="1276" w:type="dxa"/>
          </w:tcPr>
          <w:p w14:paraId="6D3F6450"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33F853E3" w14:textId="77777777" w:rsidR="00A23FFB" w:rsidRPr="00CD104B" w:rsidRDefault="00A23FFB" w:rsidP="00A23FFB"/>
        </w:tc>
        <w:tc>
          <w:tcPr>
            <w:tcW w:w="1134" w:type="dxa"/>
            <w:tcBorders>
              <w:left w:val="single" w:sz="18" w:space="0" w:color="auto"/>
            </w:tcBorders>
          </w:tcPr>
          <w:p w14:paraId="58B70AFF" w14:textId="77777777" w:rsidR="00A23FFB" w:rsidRPr="00CD104B" w:rsidRDefault="00A23FFB" w:rsidP="00A23FFB"/>
        </w:tc>
        <w:tc>
          <w:tcPr>
            <w:tcW w:w="1275" w:type="dxa"/>
          </w:tcPr>
          <w:p w14:paraId="012DC92F"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548BBCCE" w14:textId="77777777" w:rsidR="00A23FFB" w:rsidRPr="00CD104B" w:rsidRDefault="00A23FFB" w:rsidP="00A23FFB"/>
        </w:tc>
      </w:tr>
      <w:tr w:rsidR="00A23FFB" w:rsidRPr="002F1AE8" w14:paraId="60E81A05" w14:textId="77777777" w:rsidTr="00A23FFB">
        <w:tc>
          <w:tcPr>
            <w:tcW w:w="2694" w:type="dxa"/>
          </w:tcPr>
          <w:p w14:paraId="09F66AA7" w14:textId="26DEA9C0" w:rsidR="00A23FFB" w:rsidRPr="008B4B02" w:rsidRDefault="00A23FFB" w:rsidP="00A23FFB">
            <w:pPr>
              <w:pStyle w:val="QSTabelleninhalt"/>
              <w:spacing w:before="0" w:after="0"/>
              <w:rPr>
                <w:sz w:val="16"/>
                <w:szCs w:val="14"/>
              </w:rPr>
            </w:pPr>
            <w:r w:rsidRPr="008B4B02">
              <w:rPr>
                <w:sz w:val="16"/>
                <w:szCs w:val="14"/>
              </w:rPr>
              <w:t>Schlachtbefunde</w:t>
            </w:r>
          </w:p>
        </w:tc>
        <w:tc>
          <w:tcPr>
            <w:tcW w:w="1559" w:type="dxa"/>
            <w:tcBorders>
              <w:right w:val="single" w:sz="18" w:space="0" w:color="auto"/>
            </w:tcBorders>
          </w:tcPr>
          <w:p w14:paraId="4D6632B4" w14:textId="47230410" w:rsidR="00A23FFB" w:rsidRPr="008B4B02" w:rsidRDefault="00A23FFB" w:rsidP="00A23FFB">
            <w:pPr>
              <w:pStyle w:val="QSTabelleninhalt"/>
              <w:spacing w:before="0" w:after="0"/>
              <w:rPr>
                <w:sz w:val="16"/>
                <w:szCs w:val="14"/>
              </w:rPr>
            </w:pPr>
            <w:r w:rsidRPr="008B4B02">
              <w:rPr>
                <w:sz w:val="16"/>
                <w:szCs w:val="14"/>
              </w:rPr>
              <w:t>QS</w:t>
            </w:r>
          </w:p>
        </w:tc>
        <w:tc>
          <w:tcPr>
            <w:tcW w:w="1134" w:type="dxa"/>
            <w:tcBorders>
              <w:top w:val="single" w:sz="4" w:space="0" w:color="auto"/>
              <w:left w:val="single" w:sz="18" w:space="0" w:color="auto"/>
              <w:bottom w:val="single" w:sz="4" w:space="0" w:color="auto"/>
            </w:tcBorders>
          </w:tcPr>
          <w:p w14:paraId="64B3F968" w14:textId="77777777" w:rsidR="00A23FFB" w:rsidRPr="00CD104B" w:rsidRDefault="00A23FFB" w:rsidP="00A23FFB"/>
        </w:tc>
        <w:tc>
          <w:tcPr>
            <w:tcW w:w="1276" w:type="dxa"/>
          </w:tcPr>
          <w:p w14:paraId="6773F8B3"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6718D6C6" w14:textId="77777777" w:rsidR="00A23FFB" w:rsidRPr="00CD104B" w:rsidRDefault="00A23FFB" w:rsidP="00A23FFB"/>
        </w:tc>
        <w:tc>
          <w:tcPr>
            <w:tcW w:w="1275" w:type="dxa"/>
            <w:tcBorders>
              <w:left w:val="single" w:sz="18" w:space="0" w:color="auto"/>
            </w:tcBorders>
          </w:tcPr>
          <w:p w14:paraId="3EF44B69" w14:textId="77777777" w:rsidR="00A23FFB" w:rsidRPr="00CD104B" w:rsidRDefault="00A23FFB" w:rsidP="00A23FFB"/>
        </w:tc>
        <w:tc>
          <w:tcPr>
            <w:tcW w:w="1276" w:type="dxa"/>
          </w:tcPr>
          <w:p w14:paraId="3CFDE10C"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72AF6465" w14:textId="77777777" w:rsidR="00A23FFB" w:rsidRPr="00CD104B" w:rsidRDefault="00A23FFB" w:rsidP="00A23FFB"/>
        </w:tc>
        <w:tc>
          <w:tcPr>
            <w:tcW w:w="1134" w:type="dxa"/>
            <w:tcBorders>
              <w:left w:val="single" w:sz="18" w:space="0" w:color="auto"/>
            </w:tcBorders>
          </w:tcPr>
          <w:p w14:paraId="4DAB6B21" w14:textId="77777777" w:rsidR="00A23FFB" w:rsidRPr="00CD104B" w:rsidRDefault="00A23FFB" w:rsidP="00A23FFB"/>
        </w:tc>
        <w:tc>
          <w:tcPr>
            <w:tcW w:w="1275" w:type="dxa"/>
          </w:tcPr>
          <w:p w14:paraId="4439B551"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74EDC694" w14:textId="77777777" w:rsidR="00A23FFB" w:rsidRPr="00CD104B" w:rsidRDefault="00A23FFB" w:rsidP="00A23FFB"/>
        </w:tc>
      </w:tr>
      <w:tr w:rsidR="00A23FFB" w:rsidRPr="002F1AE8" w14:paraId="5EDFA92B" w14:textId="77777777" w:rsidTr="00A23FFB">
        <w:tc>
          <w:tcPr>
            <w:tcW w:w="2694" w:type="dxa"/>
          </w:tcPr>
          <w:p w14:paraId="39D4B2D9" w14:textId="255FC76F" w:rsidR="00A23FFB" w:rsidRPr="008B4B02" w:rsidRDefault="00A23FFB" w:rsidP="00A23FFB">
            <w:pPr>
              <w:pStyle w:val="QSTabelleninhalt"/>
              <w:spacing w:before="0" w:after="0"/>
              <w:rPr>
                <w:sz w:val="16"/>
                <w:szCs w:val="14"/>
              </w:rPr>
            </w:pPr>
            <w:r w:rsidRPr="008B4B02">
              <w:rPr>
                <w:sz w:val="16"/>
                <w:szCs w:val="14"/>
              </w:rPr>
              <w:t>Tierverluste</w:t>
            </w:r>
          </w:p>
        </w:tc>
        <w:tc>
          <w:tcPr>
            <w:tcW w:w="1559" w:type="dxa"/>
            <w:tcBorders>
              <w:right w:val="single" w:sz="18" w:space="0" w:color="auto"/>
            </w:tcBorders>
          </w:tcPr>
          <w:p w14:paraId="2FDE1423" w14:textId="6672BD32" w:rsidR="00A23FFB" w:rsidRPr="008B4B02" w:rsidRDefault="00A23FFB" w:rsidP="00A23FFB">
            <w:pPr>
              <w:pStyle w:val="QSTabelleninhalt"/>
              <w:spacing w:before="0" w:after="0"/>
              <w:rPr>
                <w:sz w:val="16"/>
                <w:szCs w:val="14"/>
              </w:rPr>
            </w:pPr>
            <w:r w:rsidRPr="008B4B02">
              <w:rPr>
                <w:sz w:val="16"/>
                <w:szCs w:val="14"/>
              </w:rPr>
              <w:t>Mastplaner</w:t>
            </w:r>
          </w:p>
        </w:tc>
        <w:tc>
          <w:tcPr>
            <w:tcW w:w="1134" w:type="dxa"/>
            <w:tcBorders>
              <w:top w:val="single" w:sz="4" w:space="0" w:color="auto"/>
              <w:left w:val="single" w:sz="18" w:space="0" w:color="auto"/>
              <w:bottom w:val="single" w:sz="4" w:space="0" w:color="auto"/>
            </w:tcBorders>
          </w:tcPr>
          <w:p w14:paraId="75B74C5E" w14:textId="77777777" w:rsidR="00A23FFB" w:rsidRPr="00CD104B" w:rsidRDefault="00A23FFB" w:rsidP="00A23FFB"/>
        </w:tc>
        <w:tc>
          <w:tcPr>
            <w:tcW w:w="1276" w:type="dxa"/>
          </w:tcPr>
          <w:p w14:paraId="13F9A132"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6AA9B621" w14:textId="77777777" w:rsidR="00A23FFB" w:rsidRPr="00CD104B" w:rsidRDefault="00A23FFB" w:rsidP="00A23FFB"/>
        </w:tc>
        <w:tc>
          <w:tcPr>
            <w:tcW w:w="1275" w:type="dxa"/>
            <w:tcBorders>
              <w:left w:val="single" w:sz="18" w:space="0" w:color="auto"/>
            </w:tcBorders>
          </w:tcPr>
          <w:p w14:paraId="0BBD0E52" w14:textId="77777777" w:rsidR="00A23FFB" w:rsidRPr="00CD104B" w:rsidRDefault="00A23FFB" w:rsidP="00A23FFB"/>
        </w:tc>
        <w:tc>
          <w:tcPr>
            <w:tcW w:w="1276" w:type="dxa"/>
          </w:tcPr>
          <w:p w14:paraId="6EDB1CB4"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66E91914" w14:textId="77777777" w:rsidR="00A23FFB" w:rsidRPr="00CD104B" w:rsidRDefault="00A23FFB" w:rsidP="00A23FFB"/>
        </w:tc>
        <w:tc>
          <w:tcPr>
            <w:tcW w:w="1134" w:type="dxa"/>
            <w:tcBorders>
              <w:left w:val="single" w:sz="18" w:space="0" w:color="auto"/>
            </w:tcBorders>
          </w:tcPr>
          <w:p w14:paraId="1773FF7E" w14:textId="77777777" w:rsidR="00A23FFB" w:rsidRPr="00CD104B" w:rsidRDefault="00A23FFB" w:rsidP="00A23FFB"/>
        </w:tc>
        <w:tc>
          <w:tcPr>
            <w:tcW w:w="1275" w:type="dxa"/>
          </w:tcPr>
          <w:p w14:paraId="581D357A"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739965B4" w14:textId="77777777" w:rsidR="00A23FFB" w:rsidRPr="00CD104B" w:rsidRDefault="00A23FFB" w:rsidP="00A23FFB"/>
        </w:tc>
      </w:tr>
      <w:tr w:rsidR="00A23FFB" w:rsidRPr="002F1AE8" w14:paraId="3728F222" w14:textId="77777777" w:rsidTr="00A23FFB">
        <w:tc>
          <w:tcPr>
            <w:tcW w:w="2694" w:type="dxa"/>
          </w:tcPr>
          <w:p w14:paraId="24C1407D" w14:textId="5AD11921" w:rsidR="00A23FFB" w:rsidRPr="008B4B02" w:rsidRDefault="00A23FFB" w:rsidP="00A23FFB">
            <w:pPr>
              <w:pStyle w:val="QSTabelleninhalt"/>
              <w:spacing w:before="0" w:after="0"/>
              <w:rPr>
                <w:sz w:val="16"/>
                <w:szCs w:val="14"/>
              </w:rPr>
            </w:pPr>
            <w:r w:rsidRPr="008B4B02">
              <w:rPr>
                <w:sz w:val="16"/>
                <w:szCs w:val="14"/>
              </w:rPr>
              <w:t>Tägliche Zunahme</w:t>
            </w:r>
          </w:p>
        </w:tc>
        <w:tc>
          <w:tcPr>
            <w:tcW w:w="1559" w:type="dxa"/>
            <w:tcBorders>
              <w:right w:val="single" w:sz="18" w:space="0" w:color="auto"/>
            </w:tcBorders>
          </w:tcPr>
          <w:p w14:paraId="24D3BD6D" w14:textId="22BDEB65" w:rsidR="00A23FFB" w:rsidRPr="008B4B02" w:rsidRDefault="00A23FFB" w:rsidP="00A23FFB">
            <w:pPr>
              <w:pStyle w:val="QSTabelleninhalt"/>
              <w:spacing w:before="0" w:after="0"/>
              <w:rPr>
                <w:sz w:val="16"/>
                <w:szCs w:val="14"/>
              </w:rPr>
            </w:pPr>
            <w:r w:rsidRPr="008B4B02">
              <w:rPr>
                <w:sz w:val="16"/>
                <w:szCs w:val="14"/>
              </w:rPr>
              <w:t>Mastplaner</w:t>
            </w:r>
          </w:p>
        </w:tc>
        <w:tc>
          <w:tcPr>
            <w:tcW w:w="1134" w:type="dxa"/>
            <w:tcBorders>
              <w:top w:val="single" w:sz="4" w:space="0" w:color="auto"/>
              <w:left w:val="single" w:sz="18" w:space="0" w:color="auto"/>
              <w:bottom w:val="single" w:sz="4" w:space="0" w:color="auto"/>
            </w:tcBorders>
          </w:tcPr>
          <w:p w14:paraId="6A16B30C" w14:textId="77777777" w:rsidR="00A23FFB" w:rsidRPr="00CD104B" w:rsidRDefault="00A23FFB" w:rsidP="00A23FFB"/>
        </w:tc>
        <w:tc>
          <w:tcPr>
            <w:tcW w:w="1276" w:type="dxa"/>
          </w:tcPr>
          <w:p w14:paraId="03DFB2E6"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37DEC55F" w14:textId="77777777" w:rsidR="00A23FFB" w:rsidRPr="00CD104B" w:rsidRDefault="00A23FFB" w:rsidP="00A23FFB"/>
        </w:tc>
        <w:tc>
          <w:tcPr>
            <w:tcW w:w="1275" w:type="dxa"/>
            <w:tcBorders>
              <w:left w:val="single" w:sz="18" w:space="0" w:color="auto"/>
            </w:tcBorders>
          </w:tcPr>
          <w:p w14:paraId="7846A09B" w14:textId="77777777" w:rsidR="00A23FFB" w:rsidRPr="00CD104B" w:rsidRDefault="00A23FFB" w:rsidP="00A23FFB"/>
        </w:tc>
        <w:tc>
          <w:tcPr>
            <w:tcW w:w="1276" w:type="dxa"/>
          </w:tcPr>
          <w:p w14:paraId="488C4502"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48402A61" w14:textId="77777777" w:rsidR="00A23FFB" w:rsidRPr="00CD104B" w:rsidRDefault="00A23FFB" w:rsidP="00A23FFB"/>
        </w:tc>
        <w:tc>
          <w:tcPr>
            <w:tcW w:w="1134" w:type="dxa"/>
            <w:tcBorders>
              <w:left w:val="single" w:sz="18" w:space="0" w:color="auto"/>
            </w:tcBorders>
          </w:tcPr>
          <w:p w14:paraId="60A69E1B" w14:textId="77777777" w:rsidR="00A23FFB" w:rsidRPr="00CD104B" w:rsidRDefault="00A23FFB" w:rsidP="00A23FFB"/>
        </w:tc>
        <w:tc>
          <w:tcPr>
            <w:tcW w:w="1275" w:type="dxa"/>
          </w:tcPr>
          <w:p w14:paraId="730C6DF6"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3EE375BF" w14:textId="77777777" w:rsidR="00A23FFB" w:rsidRPr="00CD104B" w:rsidRDefault="00A23FFB" w:rsidP="00A23FFB"/>
        </w:tc>
      </w:tr>
      <w:tr w:rsidR="00A23FFB" w:rsidRPr="002F1AE8" w14:paraId="5C59C01C" w14:textId="77777777" w:rsidTr="00A23FFB">
        <w:tc>
          <w:tcPr>
            <w:tcW w:w="2694" w:type="dxa"/>
          </w:tcPr>
          <w:p w14:paraId="4571F8A0" w14:textId="6AFC4473" w:rsidR="00A23FFB" w:rsidRPr="008B4B02" w:rsidRDefault="00A23FFB" w:rsidP="00A23FFB">
            <w:pPr>
              <w:pStyle w:val="QSTabelleninhalt"/>
              <w:spacing w:before="0" w:after="0"/>
              <w:rPr>
                <w:sz w:val="16"/>
                <w:szCs w:val="14"/>
              </w:rPr>
            </w:pPr>
            <w:r w:rsidRPr="008B4B02">
              <w:rPr>
                <w:sz w:val="16"/>
                <w:szCs w:val="14"/>
              </w:rPr>
              <w:t>Schwanz- und Ohrverletzungen</w:t>
            </w:r>
          </w:p>
        </w:tc>
        <w:tc>
          <w:tcPr>
            <w:tcW w:w="1559" w:type="dxa"/>
            <w:tcBorders>
              <w:right w:val="single" w:sz="18" w:space="0" w:color="auto"/>
            </w:tcBorders>
          </w:tcPr>
          <w:p w14:paraId="405BFAF3" w14:textId="6ADAE9E8" w:rsidR="00A23FFB" w:rsidRPr="008B4B02" w:rsidRDefault="00A23FFB" w:rsidP="00A23FFB">
            <w:pPr>
              <w:pStyle w:val="QSTabelleninhalt"/>
              <w:spacing w:before="0" w:after="0"/>
              <w:rPr>
                <w:sz w:val="16"/>
                <w:szCs w:val="14"/>
              </w:rPr>
            </w:pPr>
            <w:r w:rsidRPr="008B4B02">
              <w:rPr>
                <w:sz w:val="16"/>
                <w:szCs w:val="14"/>
              </w:rPr>
              <w:t>Stall</w:t>
            </w:r>
          </w:p>
        </w:tc>
        <w:tc>
          <w:tcPr>
            <w:tcW w:w="1134" w:type="dxa"/>
            <w:tcBorders>
              <w:top w:val="single" w:sz="4" w:space="0" w:color="auto"/>
              <w:left w:val="single" w:sz="18" w:space="0" w:color="auto"/>
              <w:bottom w:val="single" w:sz="4" w:space="0" w:color="auto"/>
            </w:tcBorders>
          </w:tcPr>
          <w:p w14:paraId="23B71A8A" w14:textId="77777777" w:rsidR="00A23FFB" w:rsidRPr="00CD104B" w:rsidRDefault="00A23FFB" w:rsidP="00A23FFB"/>
        </w:tc>
        <w:tc>
          <w:tcPr>
            <w:tcW w:w="1276" w:type="dxa"/>
          </w:tcPr>
          <w:p w14:paraId="4281E6F1"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0C8577FB" w14:textId="77777777" w:rsidR="00A23FFB" w:rsidRPr="00CD104B" w:rsidRDefault="00A23FFB" w:rsidP="00A23FFB"/>
        </w:tc>
        <w:tc>
          <w:tcPr>
            <w:tcW w:w="1275" w:type="dxa"/>
            <w:tcBorders>
              <w:left w:val="single" w:sz="18" w:space="0" w:color="auto"/>
            </w:tcBorders>
          </w:tcPr>
          <w:p w14:paraId="77589625" w14:textId="77777777" w:rsidR="00A23FFB" w:rsidRPr="00CD104B" w:rsidRDefault="00A23FFB" w:rsidP="00A23FFB"/>
        </w:tc>
        <w:tc>
          <w:tcPr>
            <w:tcW w:w="1276" w:type="dxa"/>
          </w:tcPr>
          <w:p w14:paraId="1C8511F7"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380EE269" w14:textId="77777777" w:rsidR="00A23FFB" w:rsidRPr="00CD104B" w:rsidRDefault="00A23FFB" w:rsidP="00A23FFB"/>
        </w:tc>
        <w:tc>
          <w:tcPr>
            <w:tcW w:w="1134" w:type="dxa"/>
            <w:tcBorders>
              <w:left w:val="single" w:sz="18" w:space="0" w:color="auto"/>
            </w:tcBorders>
          </w:tcPr>
          <w:p w14:paraId="2E109A08" w14:textId="77777777" w:rsidR="00A23FFB" w:rsidRPr="00CD104B" w:rsidRDefault="00A23FFB" w:rsidP="00A23FFB"/>
        </w:tc>
        <w:tc>
          <w:tcPr>
            <w:tcW w:w="1275" w:type="dxa"/>
          </w:tcPr>
          <w:p w14:paraId="4DF1EE1C"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554893C5" w14:textId="77777777" w:rsidR="00A23FFB" w:rsidRPr="00CD104B" w:rsidRDefault="00A23FFB" w:rsidP="00A23FFB"/>
        </w:tc>
      </w:tr>
      <w:tr w:rsidR="00A23FFB" w:rsidRPr="002F1AE8" w14:paraId="17D938F0" w14:textId="77777777" w:rsidTr="00A23FFB">
        <w:tc>
          <w:tcPr>
            <w:tcW w:w="2694" w:type="dxa"/>
          </w:tcPr>
          <w:p w14:paraId="60D19AAC" w14:textId="6B4C6C7A" w:rsidR="00A23FFB" w:rsidRPr="008B4B02" w:rsidRDefault="00A23FFB" w:rsidP="00A23FFB">
            <w:pPr>
              <w:pStyle w:val="QSTabelleninhalt"/>
              <w:spacing w:before="0" w:after="0"/>
              <w:rPr>
                <w:sz w:val="16"/>
                <w:szCs w:val="14"/>
              </w:rPr>
            </w:pPr>
            <w:r w:rsidRPr="008B4B02">
              <w:rPr>
                <w:sz w:val="16"/>
                <w:szCs w:val="14"/>
              </w:rPr>
              <w:t>Kümmerer</w:t>
            </w:r>
          </w:p>
        </w:tc>
        <w:tc>
          <w:tcPr>
            <w:tcW w:w="1559" w:type="dxa"/>
            <w:tcBorders>
              <w:right w:val="single" w:sz="18" w:space="0" w:color="auto"/>
            </w:tcBorders>
          </w:tcPr>
          <w:p w14:paraId="642792FF" w14:textId="6DEA869E" w:rsidR="00A23FFB" w:rsidRPr="008B4B02" w:rsidRDefault="00A23FFB" w:rsidP="00A23FFB">
            <w:pPr>
              <w:pStyle w:val="QSTabelleninhalt"/>
              <w:spacing w:before="0" w:after="0"/>
              <w:rPr>
                <w:sz w:val="16"/>
                <w:szCs w:val="14"/>
              </w:rPr>
            </w:pPr>
            <w:r w:rsidRPr="008B4B02">
              <w:rPr>
                <w:sz w:val="16"/>
                <w:szCs w:val="14"/>
              </w:rPr>
              <w:t>Stall</w:t>
            </w:r>
          </w:p>
        </w:tc>
        <w:tc>
          <w:tcPr>
            <w:tcW w:w="1134" w:type="dxa"/>
            <w:tcBorders>
              <w:top w:val="single" w:sz="4" w:space="0" w:color="auto"/>
              <w:left w:val="single" w:sz="18" w:space="0" w:color="auto"/>
              <w:bottom w:val="single" w:sz="4" w:space="0" w:color="auto"/>
            </w:tcBorders>
          </w:tcPr>
          <w:p w14:paraId="5D3F2AA9" w14:textId="77777777" w:rsidR="00A23FFB" w:rsidRPr="00CD104B" w:rsidRDefault="00A23FFB" w:rsidP="00A23FFB"/>
        </w:tc>
        <w:tc>
          <w:tcPr>
            <w:tcW w:w="1276" w:type="dxa"/>
          </w:tcPr>
          <w:p w14:paraId="5B54700E"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515BC10C" w14:textId="77777777" w:rsidR="00A23FFB" w:rsidRPr="00CD104B" w:rsidRDefault="00A23FFB" w:rsidP="00A23FFB"/>
        </w:tc>
        <w:tc>
          <w:tcPr>
            <w:tcW w:w="1275" w:type="dxa"/>
            <w:tcBorders>
              <w:left w:val="single" w:sz="18" w:space="0" w:color="auto"/>
            </w:tcBorders>
          </w:tcPr>
          <w:p w14:paraId="4809BBC8" w14:textId="77777777" w:rsidR="00A23FFB" w:rsidRPr="00CD104B" w:rsidRDefault="00A23FFB" w:rsidP="00A23FFB"/>
        </w:tc>
        <w:tc>
          <w:tcPr>
            <w:tcW w:w="1276" w:type="dxa"/>
          </w:tcPr>
          <w:p w14:paraId="3875BA01"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176D83BE" w14:textId="77777777" w:rsidR="00A23FFB" w:rsidRPr="00CD104B" w:rsidRDefault="00A23FFB" w:rsidP="00A23FFB"/>
        </w:tc>
        <w:tc>
          <w:tcPr>
            <w:tcW w:w="1134" w:type="dxa"/>
            <w:tcBorders>
              <w:left w:val="single" w:sz="18" w:space="0" w:color="auto"/>
            </w:tcBorders>
          </w:tcPr>
          <w:p w14:paraId="5F63DF85" w14:textId="77777777" w:rsidR="00A23FFB" w:rsidRPr="00CD104B" w:rsidRDefault="00A23FFB" w:rsidP="00A23FFB"/>
        </w:tc>
        <w:tc>
          <w:tcPr>
            <w:tcW w:w="1275" w:type="dxa"/>
          </w:tcPr>
          <w:p w14:paraId="1582E6CF"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59DD3F7B" w14:textId="77777777" w:rsidR="00A23FFB" w:rsidRPr="00CD104B" w:rsidRDefault="00A23FFB" w:rsidP="00A23FFB"/>
        </w:tc>
      </w:tr>
      <w:tr w:rsidR="00A23FFB" w:rsidRPr="002F1AE8" w14:paraId="2A22275F" w14:textId="77777777" w:rsidTr="00A23FFB">
        <w:tc>
          <w:tcPr>
            <w:tcW w:w="2694" w:type="dxa"/>
          </w:tcPr>
          <w:p w14:paraId="0EB6C4EF" w14:textId="593B56CE" w:rsidR="00A23FFB" w:rsidRPr="008B4B02" w:rsidRDefault="00A23FFB" w:rsidP="00A23FFB">
            <w:pPr>
              <w:pStyle w:val="QSTabelleninhalt"/>
              <w:spacing w:before="0" w:after="0"/>
              <w:rPr>
                <w:sz w:val="16"/>
                <w:szCs w:val="14"/>
              </w:rPr>
            </w:pPr>
            <w:r w:rsidRPr="008B4B02">
              <w:rPr>
                <w:sz w:val="16"/>
                <w:szCs w:val="14"/>
              </w:rPr>
              <w:t>Hautverletzungen</w:t>
            </w:r>
          </w:p>
        </w:tc>
        <w:tc>
          <w:tcPr>
            <w:tcW w:w="1559" w:type="dxa"/>
            <w:tcBorders>
              <w:right w:val="single" w:sz="18" w:space="0" w:color="auto"/>
            </w:tcBorders>
          </w:tcPr>
          <w:p w14:paraId="14ADAEB6" w14:textId="547DFCF8" w:rsidR="00A23FFB" w:rsidRPr="008B4B02" w:rsidRDefault="00A23FFB" w:rsidP="00A23FFB">
            <w:pPr>
              <w:pStyle w:val="QSTabelleninhalt"/>
              <w:spacing w:before="0" w:after="0"/>
              <w:rPr>
                <w:sz w:val="16"/>
                <w:szCs w:val="14"/>
              </w:rPr>
            </w:pPr>
            <w:r w:rsidRPr="008B4B02">
              <w:rPr>
                <w:sz w:val="16"/>
                <w:szCs w:val="14"/>
              </w:rPr>
              <w:t>Stall</w:t>
            </w:r>
          </w:p>
        </w:tc>
        <w:tc>
          <w:tcPr>
            <w:tcW w:w="1134" w:type="dxa"/>
            <w:tcBorders>
              <w:top w:val="single" w:sz="4" w:space="0" w:color="auto"/>
              <w:left w:val="single" w:sz="18" w:space="0" w:color="auto"/>
              <w:bottom w:val="single" w:sz="4" w:space="0" w:color="auto"/>
            </w:tcBorders>
          </w:tcPr>
          <w:p w14:paraId="66144432" w14:textId="77777777" w:rsidR="00A23FFB" w:rsidRPr="00CD104B" w:rsidRDefault="00A23FFB" w:rsidP="00A23FFB"/>
        </w:tc>
        <w:tc>
          <w:tcPr>
            <w:tcW w:w="1276" w:type="dxa"/>
          </w:tcPr>
          <w:p w14:paraId="32892854"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52DCE326" w14:textId="77777777" w:rsidR="00A23FFB" w:rsidRPr="00CD104B" w:rsidRDefault="00A23FFB" w:rsidP="00A23FFB"/>
        </w:tc>
        <w:tc>
          <w:tcPr>
            <w:tcW w:w="1275" w:type="dxa"/>
            <w:tcBorders>
              <w:left w:val="single" w:sz="18" w:space="0" w:color="auto"/>
            </w:tcBorders>
          </w:tcPr>
          <w:p w14:paraId="7F031153" w14:textId="77777777" w:rsidR="00A23FFB" w:rsidRPr="00CD104B" w:rsidRDefault="00A23FFB" w:rsidP="00A23FFB"/>
        </w:tc>
        <w:tc>
          <w:tcPr>
            <w:tcW w:w="1276" w:type="dxa"/>
          </w:tcPr>
          <w:p w14:paraId="33BCAC44"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68298424" w14:textId="77777777" w:rsidR="00A23FFB" w:rsidRPr="00CD104B" w:rsidRDefault="00A23FFB" w:rsidP="00A23FFB"/>
        </w:tc>
        <w:tc>
          <w:tcPr>
            <w:tcW w:w="1134" w:type="dxa"/>
            <w:tcBorders>
              <w:left w:val="single" w:sz="18" w:space="0" w:color="auto"/>
            </w:tcBorders>
          </w:tcPr>
          <w:p w14:paraId="1BBF584F" w14:textId="77777777" w:rsidR="00A23FFB" w:rsidRPr="00CD104B" w:rsidRDefault="00A23FFB" w:rsidP="00A23FFB"/>
        </w:tc>
        <w:tc>
          <w:tcPr>
            <w:tcW w:w="1275" w:type="dxa"/>
          </w:tcPr>
          <w:p w14:paraId="16AB9283" w14:textId="77777777" w:rsidR="00A23FFB" w:rsidRPr="00CD104B" w:rsidRDefault="00A23FFB" w:rsidP="00A23FFB"/>
        </w:tc>
        <w:tc>
          <w:tcPr>
            <w:tcW w:w="1418" w:type="dxa"/>
            <w:tcBorders>
              <w:top w:val="single" w:sz="4" w:space="0" w:color="auto"/>
              <w:bottom w:val="single" w:sz="4" w:space="0" w:color="auto"/>
              <w:right w:val="single" w:sz="18" w:space="0" w:color="auto"/>
            </w:tcBorders>
          </w:tcPr>
          <w:p w14:paraId="4F206DD3" w14:textId="77777777" w:rsidR="00A23FFB" w:rsidRPr="00CD104B" w:rsidRDefault="00A23FFB" w:rsidP="00A23FFB"/>
        </w:tc>
      </w:tr>
      <w:tr w:rsidR="00A23FFB" w:rsidRPr="002F1AE8" w14:paraId="346E35D7" w14:textId="77777777" w:rsidTr="00386DF9">
        <w:tc>
          <w:tcPr>
            <w:tcW w:w="2694" w:type="dxa"/>
          </w:tcPr>
          <w:p w14:paraId="3943AC43" w14:textId="005E91A9" w:rsidR="00A23FFB" w:rsidRPr="008B4B02" w:rsidRDefault="00A23FFB" w:rsidP="00A23FFB">
            <w:pPr>
              <w:pStyle w:val="QSTabelleninhalt"/>
              <w:spacing w:before="0" w:after="0"/>
              <w:rPr>
                <w:sz w:val="16"/>
                <w:szCs w:val="14"/>
              </w:rPr>
            </w:pPr>
            <w:r w:rsidRPr="008B4B02">
              <w:rPr>
                <w:sz w:val="16"/>
                <w:szCs w:val="14"/>
              </w:rPr>
              <w:t>Lahmheit</w:t>
            </w:r>
          </w:p>
        </w:tc>
        <w:tc>
          <w:tcPr>
            <w:tcW w:w="1559" w:type="dxa"/>
            <w:tcBorders>
              <w:right w:val="single" w:sz="18" w:space="0" w:color="auto"/>
            </w:tcBorders>
          </w:tcPr>
          <w:p w14:paraId="743454B6" w14:textId="4706B285" w:rsidR="00A23FFB" w:rsidRPr="008B4B02" w:rsidRDefault="00A23FFB" w:rsidP="00A23FFB">
            <w:pPr>
              <w:pStyle w:val="QSTabelleninhalt"/>
              <w:spacing w:before="0" w:after="0"/>
              <w:rPr>
                <w:sz w:val="16"/>
                <w:szCs w:val="14"/>
              </w:rPr>
            </w:pPr>
            <w:r w:rsidRPr="008B4B02">
              <w:rPr>
                <w:sz w:val="16"/>
                <w:szCs w:val="14"/>
              </w:rPr>
              <w:t>Stall</w:t>
            </w:r>
          </w:p>
        </w:tc>
        <w:tc>
          <w:tcPr>
            <w:tcW w:w="1134" w:type="dxa"/>
            <w:tcBorders>
              <w:top w:val="single" w:sz="4" w:space="0" w:color="auto"/>
              <w:left w:val="single" w:sz="18" w:space="0" w:color="auto"/>
            </w:tcBorders>
          </w:tcPr>
          <w:p w14:paraId="16A2CA2C" w14:textId="77777777" w:rsidR="00A23FFB" w:rsidRPr="00CD104B" w:rsidRDefault="00A23FFB" w:rsidP="00A23FFB"/>
        </w:tc>
        <w:tc>
          <w:tcPr>
            <w:tcW w:w="1276" w:type="dxa"/>
          </w:tcPr>
          <w:p w14:paraId="7E32BDCA" w14:textId="77777777" w:rsidR="00A23FFB" w:rsidRPr="00CD104B" w:rsidRDefault="00A23FFB" w:rsidP="00A23FFB"/>
        </w:tc>
        <w:tc>
          <w:tcPr>
            <w:tcW w:w="1418" w:type="dxa"/>
            <w:tcBorders>
              <w:top w:val="single" w:sz="4" w:space="0" w:color="auto"/>
              <w:right w:val="single" w:sz="18" w:space="0" w:color="auto"/>
            </w:tcBorders>
          </w:tcPr>
          <w:p w14:paraId="7BA7FD58" w14:textId="77777777" w:rsidR="00A23FFB" w:rsidRPr="00CD104B" w:rsidRDefault="00A23FFB" w:rsidP="00A23FFB"/>
        </w:tc>
        <w:tc>
          <w:tcPr>
            <w:tcW w:w="1275" w:type="dxa"/>
            <w:tcBorders>
              <w:left w:val="single" w:sz="18" w:space="0" w:color="auto"/>
            </w:tcBorders>
          </w:tcPr>
          <w:p w14:paraId="76AF08AF" w14:textId="77777777" w:rsidR="00A23FFB" w:rsidRPr="00CD104B" w:rsidRDefault="00A23FFB" w:rsidP="00A23FFB"/>
        </w:tc>
        <w:tc>
          <w:tcPr>
            <w:tcW w:w="1276" w:type="dxa"/>
          </w:tcPr>
          <w:p w14:paraId="33ED1B2F" w14:textId="77777777" w:rsidR="00A23FFB" w:rsidRPr="00CD104B" w:rsidRDefault="00A23FFB" w:rsidP="00A23FFB"/>
        </w:tc>
        <w:tc>
          <w:tcPr>
            <w:tcW w:w="1418" w:type="dxa"/>
            <w:tcBorders>
              <w:top w:val="single" w:sz="4" w:space="0" w:color="auto"/>
              <w:right w:val="single" w:sz="18" w:space="0" w:color="auto"/>
            </w:tcBorders>
          </w:tcPr>
          <w:p w14:paraId="2A38AC6C" w14:textId="77777777" w:rsidR="00A23FFB" w:rsidRPr="00CD104B" w:rsidRDefault="00A23FFB" w:rsidP="00A23FFB"/>
        </w:tc>
        <w:tc>
          <w:tcPr>
            <w:tcW w:w="1134" w:type="dxa"/>
            <w:tcBorders>
              <w:left w:val="single" w:sz="18" w:space="0" w:color="auto"/>
            </w:tcBorders>
          </w:tcPr>
          <w:p w14:paraId="5B3B769C" w14:textId="77777777" w:rsidR="00A23FFB" w:rsidRPr="00CD104B" w:rsidRDefault="00A23FFB" w:rsidP="00A23FFB"/>
        </w:tc>
        <w:tc>
          <w:tcPr>
            <w:tcW w:w="1275" w:type="dxa"/>
          </w:tcPr>
          <w:p w14:paraId="1342348A" w14:textId="77777777" w:rsidR="00A23FFB" w:rsidRPr="00CD104B" w:rsidRDefault="00A23FFB" w:rsidP="00A23FFB"/>
        </w:tc>
        <w:tc>
          <w:tcPr>
            <w:tcW w:w="1418" w:type="dxa"/>
            <w:tcBorders>
              <w:top w:val="single" w:sz="4" w:space="0" w:color="auto"/>
              <w:right w:val="single" w:sz="18" w:space="0" w:color="auto"/>
            </w:tcBorders>
          </w:tcPr>
          <w:p w14:paraId="6DE63AE4" w14:textId="77777777" w:rsidR="00A23FFB" w:rsidRPr="00CD104B" w:rsidRDefault="00A23FFB" w:rsidP="00A23FFB"/>
        </w:tc>
      </w:tr>
    </w:tbl>
    <w:p w14:paraId="75324340" w14:textId="77777777" w:rsidR="00A23FFB" w:rsidRDefault="00A23FFB" w:rsidP="00A23FFB">
      <w:pPr>
        <w:pStyle w:val="QSStandardtext"/>
      </w:pPr>
    </w:p>
    <w:p w14:paraId="273D5629" w14:textId="48051EB6" w:rsidR="00A23FFB" w:rsidRPr="00A23FFB" w:rsidRDefault="00A23FFB" w:rsidP="00A23FFB">
      <w:pPr>
        <w:pStyle w:val="QSHead2Ebene"/>
        <w:numPr>
          <w:ilvl w:val="0"/>
          <w:numId w:val="0"/>
        </w:numPr>
        <w:ind w:left="709" w:hanging="709"/>
      </w:pPr>
      <w:r w:rsidRPr="00420E49">
        <w:rPr>
          <w:noProof/>
        </w:rPr>
        <w:lastRenderedPageBreak/>
        <w:drawing>
          <wp:anchor distT="0" distB="0" distL="114300" distR="114300" simplePos="0" relativeHeight="251658242" behindDoc="0" locked="0" layoutInCell="1" allowOverlap="1" wp14:anchorId="1B1FFD7B" wp14:editId="59482025">
            <wp:simplePos x="0" y="0"/>
            <wp:positionH relativeFrom="column">
              <wp:posOffset>2222695</wp:posOffset>
            </wp:positionH>
            <wp:positionV relativeFrom="paragraph">
              <wp:posOffset>-253218</wp:posOffset>
            </wp:positionV>
            <wp:extent cx="500380" cy="500380"/>
            <wp:effectExtent l="0" t="0" r="0" b="0"/>
            <wp:wrapNone/>
            <wp:docPr id="16" name="Grafik 16" descr="Ein Bild, das Grafiken, Entwurf,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Grafiken, Entwurf, Kuns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0038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3FFB">
        <w:t>Schweinehaltende Betriebe</w:t>
      </w:r>
    </w:p>
    <w:p w14:paraId="771F2175" w14:textId="77777777" w:rsidR="00A23FFB" w:rsidRPr="00A23FFB" w:rsidRDefault="00A23FFB" w:rsidP="00A23FFB">
      <w:pPr>
        <w:pStyle w:val="QSStandardtext"/>
      </w:pPr>
      <w:r w:rsidRPr="00A23FFB">
        <w:t xml:space="preserve">Gemäß Tierschutzgesetz § 11 Abs. 8 sind Tierhalter verpflichtet, geeignete tierbezogene Merkmale (Tierschutzindikatoren) zu erheben und zu bewerten, um sicherzustellen, dass die Anforderungen von § 2 des Tierschutzgesetzes eingehalten werden. Aus dem Vergleich mit früheren Bewertungen oder mit anderen Betrieben oder Auswertungen (z.B. Ergebnissen von Erzeugerringen, Faustzahlen oder anderen Quellen) können Handlungsbedarf und Verbesserungen abgeleitet werden. Diese Arbeitshilfe soll Ihnen aufzeigen, welche Indikatoren Sie zur Bewertung heranziehen können, und Sie bei der Erhebung solcher Tierschutzindikatoren unterstützen. </w:t>
      </w:r>
    </w:p>
    <w:p w14:paraId="0053790C" w14:textId="77777777" w:rsidR="00A23FFB" w:rsidRPr="00A23FFB" w:rsidRDefault="00A23FFB" w:rsidP="00A23FFB">
      <w:pPr>
        <w:pStyle w:val="QSStandardtext"/>
      </w:pPr>
    </w:p>
    <w:p w14:paraId="1D57786F" w14:textId="296A0047" w:rsidR="00A23FFB" w:rsidRPr="00A23FFB" w:rsidRDefault="00A23FFB" w:rsidP="00A23FFB">
      <w:pPr>
        <w:pStyle w:val="QSStandardtext"/>
        <w:rPr>
          <w:b/>
          <w:bCs/>
        </w:rPr>
      </w:pPr>
      <w:r w:rsidRPr="0017359B">
        <w:rPr>
          <w:b/>
          <w:bCs/>
          <w:noProof/>
        </w:rPr>
        <w:drawing>
          <wp:anchor distT="0" distB="0" distL="114300" distR="114300" simplePos="0" relativeHeight="251658243" behindDoc="0" locked="0" layoutInCell="1" allowOverlap="1" wp14:anchorId="1E63FD0C" wp14:editId="4B405286">
            <wp:simplePos x="0" y="0"/>
            <wp:positionH relativeFrom="column">
              <wp:posOffset>1188720</wp:posOffset>
            </wp:positionH>
            <wp:positionV relativeFrom="paragraph">
              <wp:posOffset>151227</wp:posOffset>
            </wp:positionV>
            <wp:extent cx="310481" cy="310100"/>
            <wp:effectExtent l="0" t="0" r="0" b="0"/>
            <wp:wrapNone/>
            <wp:docPr id="10" name="Grafik 10" descr="Ein Bild, das Grafiken, Symbol,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Grafiken, Symbol, Schrift, Desig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481" cy="31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3FFB">
        <w:rPr>
          <w:b/>
          <w:bCs/>
        </w:rPr>
        <w:t xml:space="preserve">Bitte beachten Sie, dass die Erhebung der Tierschutzindikatoren kein Ersatz für die tägliche Tierkontrolle ist. Die Indikatoren ergänzen die Eigenkontrolle. </w:t>
      </w:r>
    </w:p>
    <w:p w14:paraId="3FB40135" w14:textId="77777777" w:rsidR="00A23FFB" w:rsidRPr="00A23FFB" w:rsidRDefault="00A23FFB" w:rsidP="00A23FFB">
      <w:pPr>
        <w:pStyle w:val="QSStandardtext"/>
      </w:pPr>
    </w:p>
    <w:p w14:paraId="779F3008" w14:textId="77777777" w:rsidR="00A23FFB" w:rsidRPr="00A23FFB" w:rsidRDefault="00A23FFB" w:rsidP="00A23FFB">
      <w:pPr>
        <w:pStyle w:val="QSStandardtext"/>
      </w:pPr>
      <w:r w:rsidRPr="00A23FFB">
        <w:t xml:space="preserve">Idealerweise soll die Erhebung je Standort (VVVO-Nummer) zweimal jährlich durchgeführt werden. Wir empfehlen, die Erhebung an die Erscheinung der Antibiotika-Infobriefe zu koppeln. So können Sie die Infobriefe als Gedankenstütze nutzen. Zusätzlich gewährleistet dieses Vorgehen eine gleichmäßige Verteilung über das Jahr und den Vergleich zu verschiedenen Jahreszeiten. Aus der Vielzahl möglicher Indikatoren sollten Sie die Indikatoren auswählen, die am besten zu erheben und am aussagekräftigsten sind. Wir empfehlen </w:t>
      </w:r>
      <w:r w:rsidRPr="00A23FFB">
        <w:rPr>
          <w:b/>
          <w:bCs/>
        </w:rPr>
        <w:t>mindestens zwei tierbezogene</w:t>
      </w:r>
      <w:r w:rsidRPr="00A23FFB">
        <w:t xml:space="preserve"> (z.B. Hautverletzungen und Lahmheit) </w:t>
      </w:r>
      <w:r w:rsidRPr="00A23FFB">
        <w:rPr>
          <w:b/>
          <w:bCs/>
        </w:rPr>
        <w:t>und zwei managementbezogene</w:t>
      </w:r>
      <w:r w:rsidRPr="00A23FFB">
        <w:t xml:space="preserve"> (z.B. Therapieindex und Wurfzahl) Indikatoren zu wählen. </w:t>
      </w:r>
    </w:p>
    <w:p w14:paraId="3102A4AF" w14:textId="77777777" w:rsidR="00A23FFB" w:rsidRPr="00A23FFB" w:rsidRDefault="00A23FFB" w:rsidP="00A23FFB">
      <w:pPr>
        <w:pStyle w:val="QSStandardtext"/>
      </w:pPr>
      <w:r w:rsidRPr="00A23FFB">
        <w:t>Zur Erhebung können Sie unsere Empfehlung zur Erhebung von Tierschutzindikatoren nutzen. Mit dieser Checkliste lässt sich auch ein zeitlicher Verlauf dokumentieren.</w:t>
      </w:r>
    </w:p>
    <w:p w14:paraId="4D749821" w14:textId="77777777" w:rsidR="00A23FFB" w:rsidRPr="00A23FFB" w:rsidRDefault="00A23FFB" w:rsidP="00A23FFB">
      <w:pPr>
        <w:pStyle w:val="QSStandardtext"/>
      </w:pPr>
      <w:r w:rsidRPr="00A23FFB">
        <w:t>Die Auswahl der nachfolgenden Indikatoren orientiert sich daran, ob die Indikatoren bereits vorliegen (von QS, im Sauen- oder Mastplaner) bzw. welche Indikatoren im Stall direkt am Tier erhoben werden.</w:t>
      </w:r>
    </w:p>
    <w:p w14:paraId="0CFCF991" w14:textId="77777777" w:rsidR="00A23FFB" w:rsidRDefault="00A23FFB" w:rsidP="00A23FFB">
      <w:pPr>
        <w:pStyle w:val="QSStandardtext"/>
        <w:rPr>
          <w:i/>
          <w:iCs/>
        </w:rPr>
      </w:pPr>
      <w:r w:rsidRPr="00A23FFB">
        <w:rPr>
          <w:b/>
          <w:bCs/>
          <w:i/>
          <w:iCs/>
        </w:rPr>
        <w:t>Hinweis:</w:t>
      </w:r>
      <w:r w:rsidRPr="00A23FFB">
        <w:rPr>
          <w:i/>
          <w:iCs/>
        </w:rPr>
        <w:t xml:space="preserve"> Die Broschüre Tierschutzindikatoren: Leitfaden für die Praxis Schwein des KTBL bietet neben zusätzlichen Informationen auch anschauliche Fotos zur Bewertung der Indikatoren am Tier. Außerdem finden Sie dort weitere Indikatoren (z.B. Kotverschmutzung der Tiere oder Schwellungen an den Beinen).</w:t>
      </w:r>
    </w:p>
    <w:p w14:paraId="2FCD35CE" w14:textId="29F95197" w:rsidR="00514387" w:rsidRPr="00A23FFB" w:rsidRDefault="00514387" w:rsidP="00A23FFB">
      <w:pPr>
        <w:pStyle w:val="QSStandardtext"/>
        <w:rPr>
          <w:i/>
          <w:iCs/>
        </w:rPr>
      </w:pPr>
      <w:r w:rsidRPr="0017359B">
        <w:rPr>
          <w:b/>
          <w:bCs/>
          <w:noProof/>
        </w:rPr>
        <w:drawing>
          <wp:anchor distT="0" distB="0" distL="114300" distR="114300" simplePos="0" relativeHeight="251658246" behindDoc="0" locked="0" layoutInCell="1" allowOverlap="1" wp14:anchorId="4FA94CB8" wp14:editId="5CBBDB68">
            <wp:simplePos x="0" y="0"/>
            <wp:positionH relativeFrom="margin">
              <wp:align>left</wp:align>
            </wp:positionH>
            <wp:positionV relativeFrom="paragraph">
              <wp:posOffset>5520</wp:posOffset>
            </wp:positionV>
            <wp:extent cx="492760" cy="492125"/>
            <wp:effectExtent l="0" t="0" r="2540" b="0"/>
            <wp:wrapThrough wrapText="bothSides">
              <wp:wrapPolygon edited="0">
                <wp:start x="7515" y="1672"/>
                <wp:lineTo x="1670" y="8361"/>
                <wp:lineTo x="835" y="17559"/>
                <wp:lineTo x="15866" y="19231"/>
                <wp:lineTo x="20876" y="19231"/>
                <wp:lineTo x="20876" y="15050"/>
                <wp:lineTo x="16701" y="5853"/>
                <wp:lineTo x="14196" y="1672"/>
                <wp:lineTo x="7515" y="1672"/>
              </wp:wrapPolygon>
            </wp:wrapThrough>
            <wp:docPr id="1229279882" name="Grafik 1229279882" descr="Ein Bild, das Grafiken,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Grafiken, Logo, Schrift, Symbol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276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EDF67" w14:textId="5D6C9768" w:rsidR="00A23FFB" w:rsidRPr="00A23FFB" w:rsidRDefault="00A23FFB" w:rsidP="00A23FFB">
      <w:pPr>
        <w:pStyle w:val="QSHead2Ebene"/>
        <w:numPr>
          <w:ilvl w:val="0"/>
          <w:numId w:val="0"/>
        </w:numPr>
        <w:ind w:left="709" w:hanging="709"/>
      </w:pPr>
      <w:r w:rsidRPr="00A23FFB">
        <w:t>Daten von QS</w:t>
      </w:r>
    </w:p>
    <w:p w14:paraId="4FCD674E" w14:textId="66442B7A" w:rsidR="00A23FFB" w:rsidRPr="00A23FFB" w:rsidRDefault="00A23FFB" w:rsidP="00A23FFB">
      <w:pPr>
        <w:pStyle w:val="QSStandardtext"/>
        <w:rPr>
          <w:b/>
          <w:bCs/>
        </w:rPr>
      </w:pPr>
      <w:r w:rsidRPr="00A23FFB">
        <w:rPr>
          <w:b/>
          <w:bCs/>
        </w:rPr>
        <w:t xml:space="preserve">Therapieindex: </w:t>
      </w:r>
      <w:r w:rsidRPr="00A23FFB">
        <w:t>Der von QS berechnete Therapieindex stellt dar, an wie vielen Tagen ein Tier im Bestand durchschnittlich mit Antibiotika behandelt wurde.</w:t>
      </w:r>
      <w:r>
        <w:t xml:space="preserve"> </w:t>
      </w:r>
      <w:r w:rsidRPr="00A23FFB">
        <w:rPr>
          <w:b/>
          <w:bCs/>
        </w:rPr>
        <w:sym w:font="Wingdings" w:char="F0E0"/>
      </w:r>
      <w:r w:rsidRPr="00A23FFB">
        <w:rPr>
          <w:b/>
          <w:bCs/>
        </w:rPr>
        <w:t xml:space="preserve"> Infobrief und individueller Zugang in QS-Datenbank</w:t>
      </w:r>
    </w:p>
    <w:p w14:paraId="160102F7" w14:textId="618F8AA0" w:rsidR="00A23FFB" w:rsidRDefault="00514387" w:rsidP="00A23FFB">
      <w:pPr>
        <w:pStyle w:val="QSStandardtext"/>
        <w:rPr>
          <w:b/>
          <w:bCs/>
        </w:rPr>
      </w:pPr>
      <w:r w:rsidRPr="0017359B">
        <w:rPr>
          <w:b/>
          <w:bCs/>
          <w:noProof/>
        </w:rPr>
        <w:drawing>
          <wp:anchor distT="0" distB="0" distL="114300" distR="114300" simplePos="0" relativeHeight="251658245" behindDoc="0" locked="0" layoutInCell="1" allowOverlap="1" wp14:anchorId="5E138D60" wp14:editId="17F4DBC9">
            <wp:simplePos x="0" y="0"/>
            <wp:positionH relativeFrom="margin">
              <wp:align>left</wp:align>
            </wp:positionH>
            <wp:positionV relativeFrom="paragraph">
              <wp:posOffset>281305</wp:posOffset>
            </wp:positionV>
            <wp:extent cx="492760" cy="492125"/>
            <wp:effectExtent l="0" t="0" r="2540" b="0"/>
            <wp:wrapThrough wrapText="bothSides">
              <wp:wrapPolygon edited="0">
                <wp:start x="7515" y="1672"/>
                <wp:lineTo x="1670" y="8361"/>
                <wp:lineTo x="835" y="17559"/>
                <wp:lineTo x="15866" y="19231"/>
                <wp:lineTo x="20876" y="19231"/>
                <wp:lineTo x="20876" y="15050"/>
                <wp:lineTo x="16701" y="5853"/>
                <wp:lineTo x="14196" y="1672"/>
                <wp:lineTo x="7515" y="1672"/>
              </wp:wrapPolygon>
            </wp:wrapThrough>
            <wp:docPr id="18" name="Grafik 18" descr="Ein Bild, das Grafiken,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Grafiken, Logo, Schrift, Symbol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2760"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3FFB" w:rsidRPr="00514387">
        <w:rPr>
          <w:b/>
          <w:bCs/>
        </w:rPr>
        <w:t>Tiergesundheitsindex (Schlachtbefunde</w:t>
      </w:r>
      <w:r w:rsidR="00A23FFB" w:rsidRPr="00A23FFB">
        <w:t xml:space="preserve"> zu Atemwegsgesundheit, sonstige Organgesundheit, Gliedmaßengesundheit und Unversehrtheit) und Einzeltierbefunde </w:t>
      </w:r>
      <w:r w:rsidR="00A23FFB" w:rsidRPr="00A23FFB">
        <w:rPr>
          <w:b/>
          <w:bCs/>
        </w:rPr>
        <w:sym w:font="Wingdings" w:char="F0E0"/>
      </w:r>
      <w:r w:rsidR="00A23FFB" w:rsidRPr="00A23FFB">
        <w:rPr>
          <w:b/>
          <w:bCs/>
        </w:rPr>
        <w:t xml:space="preserve"> Infobrief und individueller Zugang in QS-Datenbank</w:t>
      </w:r>
    </w:p>
    <w:p w14:paraId="351A18C8" w14:textId="0EC20D33" w:rsidR="00514387" w:rsidRPr="00A23FFB" w:rsidRDefault="00514387" w:rsidP="00A23FFB">
      <w:pPr>
        <w:pStyle w:val="QSStandardtext"/>
        <w:rPr>
          <w:b/>
          <w:bCs/>
        </w:rPr>
      </w:pPr>
    </w:p>
    <w:p w14:paraId="3FDB7939" w14:textId="565DA4FE" w:rsidR="00A23FFB" w:rsidRPr="00A23FFB" w:rsidRDefault="00A23FFB" w:rsidP="00514387">
      <w:pPr>
        <w:pStyle w:val="QSHead2Ebene"/>
        <w:numPr>
          <w:ilvl w:val="0"/>
          <w:numId w:val="0"/>
        </w:numPr>
        <w:ind w:left="709" w:hanging="709"/>
      </w:pPr>
      <w:r w:rsidRPr="00A23FFB">
        <w:t>Daten des Sauenplaners/Mastplaners</w:t>
      </w:r>
    </w:p>
    <w:p w14:paraId="61C66216" w14:textId="77777777" w:rsidR="00A23FFB" w:rsidRPr="00A23FFB" w:rsidRDefault="00A23FFB" w:rsidP="00A23FFB">
      <w:pPr>
        <w:pStyle w:val="QSStandardtext"/>
      </w:pPr>
      <w:r w:rsidRPr="00514387">
        <w:rPr>
          <w:b/>
          <w:bCs/>
        </w:rPr>
        <w:t>Sauenplaner:</w:t>
      </w:r>
      <w:r w:rsidRPr="00A23FFB">
        <w:t xml:space="preserve"> Umrauscherquote, Abortrate, Wurfzahl und Tierverluste</w:t>
      </w:r>
    </w:p>
    <w:p w14:paraId="12ADD2CB" w14:textId="77777777" w:rsidR="00A23FFB" w:rsidRDefault="00A23FFB" w:rsidP="00A23FFB">
      <w:pPr>
        <w:pStyle w:val="QSStandardtext"/>
      </w:pPr>
      <w:r w:rsidRPr="00514387">
        <w:rPr>
          <w:b/>
          <w:bCs/>
        </w:rPr>
        <w:lastRenderedPageBreak/>
        <w:t>Mastplaner:</w:t>
      </w:r>
      <w:r w:rsidRPr="00A23FFB">
        <w:t xml:space="preserve"> Tierverluste und tägliche Zunahmen</w:t>
      </w:r>
    </w:p>
    <w:p w14:paraId="121E0B91" w14:textId="77777777" w:rsidR="00514387" w:rsidRPr="00A23FFB" w:rsidRDefault="00514387" w:rsidP="00A23FFB">
      <w:pPr>
        <w:pStyle w:val="QSStandardtext"/>
      </w:pPr>
    </w:p>
    <w:p w14:paraId="317C5F55" w14:textId="0D146566" w:rsidR="00A23FFB" w:rsidRPr="00A23FFB" w:rsidRDefault="00514387" w:rsidP="00514387">
      <w:pPr>
        <w:pStyle w:val="QSHead2Ebene"/>
        <w:numPr>
          <w:ilvl w:val="0"/>
          <w:numId w:val="0"/>
        </w:numPr>
        <w:ind w:left="709"/>
      </w:pPr>
      <w:r w:rsidRPr="00420E49">
        <w:rPr>
          <w:noProof/>
        </w:rPr>
        <w:drawing>
          <wp:anchor distT="0" distB="0" distL="114300" distR="114300" simplePos="0" relativeHeight="251658244" behindDoc="0" locked="0" layoutInCell="1" allowOverlap="1" wp14:anchorId="5BA5159D" wp14:editId="298E255B">
            <wp:simplePos x="0" y="0"/>
            <wp:positionH relativeFrom="margin">
              <wp:align>left</wp:align>
            </wp:positionH>
            <wp:positionV relativeFrom="paragraph">
              <wp:posOffset>-245647</wp:posOffset>
            </wp:positionV>
            <wp:extent cx="492760" cy="492760"/>
            <wp:effectExtent l="0" t="0" r="0" b="0"/>
            <wp:wrapNone/>
            <wp:docPr id="7" name="Grafik 7" descr="Ein Bild, das Kinderkunst, Entwurf, Grafike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Kinderkunst, Entwurf, Grafiken, Kunst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9276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A23FFB" w:rsidRPr="00A23FFB">
        <w:t>Tierbeobachtung im Stall</w:t>
      </w:r>
    </w:p>
    <w:p w14:paraId="0B621274" w14:textId="77777777" w:rsidR="00A23FFB" w:rsidRPr="00A23FFB" w:rsidRDefault="00A23FFB" w:rsidP="00A23FFB">
      <w:pPr>
        <w:pStyle w:val="QSStandardtext"/>
      </w:pPr>
      <w:r w:rsidRPr="00A23FFB">
        <w:t xml:space="preserve">Für die Indikatoren, die durch direkte Beobachtung der Tiere im Stall erhoben werden, sollte eine Stichprobe betrachtet werden. Bei </w:t>
      </w:r>
      <w:r w:rsidRPr="00514387">
        <w:rPr>
          <w:b/>
          <w:bCs/>
        </w:rPr>
        <w:t>Sauen in Gruppenhaltung</w:t>
      </w:r>
      <w:r w:rsidRPr="00A23FFB">
        <w:t xml:space="preserve"> sollten Sie </w:t>
      </w:r>
      <w:r w:rsidRPr="00514387">
        <w:rPr>
          <w:b/>
          <w:bCs/>
        </w:rPr>
        <w:t>mindestens 30</w:t>
      </w:r>
      <w:r w:rsidRPr="00A23FFB">
        <w:t xml:space="preserve"> (Wartestall) und </w:t>
      </w:r>
      <w:r w:rsidRPr="00514387">
        <w:rPr>
          <w:b/>
          <w:bCs/>
        </w:rPr>
        <w:t>in Einzelhaltung mindestens jeweils 20 Sauen</w:t>
      </w:r>
      <w:r w:rsidRPr="00A23FFB">
        <w:t xml:space="preserve"> (Abferkelung, Deckzentrum) untersuchen. In der Abferkelung sollten </w:t>
      </w:r>
      <w:r w:rsidRPr="00514387">
        <w:rPr>
          <w:b/>
          <w:bCs/>
        </w:rPr>
        <w:t>zusätzlich die entsprechenden Würfe</w:t>
      </w:r>
      <w:r w:rsidRPr="00A23FFB">
        <w:t xml:space="preserve"> betrachtet werden. Die Tiere sollten zufällig ausgewählt werden und aus verschiedenen Altersstufen stammen und unterschiedliche Säugezeiten aufweisen. Bei </w:t>
      </w:r>
      <w:r w:rsidRPr="00514387">
        <w:rPr>
          <w:b/>
          <w:bCs/>
        </w:rPr>
        <w:t>Aufzuchtferkeln und Mastschweinen</w:t>
      </w:r>
      <w:r w:rsidRPr="00A23FFB">
        <w:t xml:space="preserve"> sollten </w:t>
      </w:r>
      <w:r w:rsidRPr="00514387">
        <w:rPr>
          <w:b/>
          <w:bCs/>
        </w:rPr>
        <w:t>mindestens 50 Tiere</w:t>
      </w:r>
      <w:r w:rsidRPr="00A23FFB">
        <w:t xml:space="preserve"> aus verschiedenen Buchten betrachtet werden, die unterschiedlichen Alters- und Gewichtsklassen entsprechen. </w:t>
      </w:r>
    </w:p>
    <w:p w14:paraId="4C6AA60F" w14:textId="77777777" w:rsidR="00A23FFB" w:rsidRDefault="00A23FFB" w:rsidP="00A23FFB">
      <w:pPr>
        <w:pStyle w:val="QSStandardtext"/>
      </w:pPr>
      <w:r w:rsidRPr="00A23FFB">
        <w:t xml:space="preserve">Die genannten Zahlen dienen als Orientierungshilfe, Sie können auch andere Stichproben erheben oder alle Tiere im Bestand mit einbeziehen. Grundsätzlich sollten Sie versuchen, mit der gewählten Stichprobe ein Abbild ihres Betriebes zu erstellen. Wenn Sie verschiedene Haltungsverfahren oder Aufstallungssysteme haben, sollten Sie alle berücksichtigen. Um Zeit zu sparen, erheben Sie so viele Indikatoren wie möglich an denselben Tieren. Betrachten Sie auch die Tiere in </w:t>
      </w:r>
      <w:r w:rsidRPr="00514387">
        <w:rPr>
          <w:b/>
          <w:bCs/>
        </w:rPr>
        <w:t>Genesungsbuchten</w:t>
      </w:r>
      <w:r w:rsidRPr="00A23FFB">
        <w:t xml:space="preserve">, um festzuhalten, wie viele Tiere sich aus welchem Grund dort befinden. </w:t>
      </w:r>
    </w:p>
    <w:p w14:paraId="4B147FFD" w14:textId="77777777" w:rsidR="00514387" w:rsidRPr="00A23FFB" w:rsidRDefault="00514387" w:rsidP="00A23FFB">
      <w:pPr>
        <w:pStyle w:val="QSStandardtext"/>
      </w:pPr>
    </w:p>
    <w:p w14:paraId="327176F3" w14:textId="77777777" w:rsidR="00A23FFB" w:rsidRPr="00514387" w:rsidRDefault="00A23FFB" w:rsidP="00514387">
      <w:pPr>
        <w:pStyle w:val="QSZwischenberschrift"/>
        <w:rPr>
          <w:u w:val="single"/>
        </w:rPr>
      </w:pPr>
      <w:r w:rsidRPr="00514387">
        <w:rPr>
          <w:u w:val="single"/>
        </w:rPr>
        <w:t>Sauen</w:t>
      </w:r>
    </w:p>
    <w:p w14:paraId="45ED1887" w14:textId="77777777" w:rsidR="00A23FFB" w:rsidRPr="00A23FFB" w:rsidRDefault="00A23FFB" w:rsidP="00A23FFB">
      <w:pPr>
        <w:pStyle w:val="QSStandardtext"/>
      </w:pPr>
      <w:r w:rsidRPr="00514387">
        <w:rPr>
          <w:b/>
          <w:bCs/>
        </w:rPr>
        <w:t>Körperkondition</w:t>
      </w:r>
      <w:r w:rsidRPr="00A23FFB">
        <w:t xml:space="preserve"> (Gruppen- und Einzelhaltung): Hierbei ist neben der Unterkonditionierung auch auf Verfettung zu achten (empfohlener Schlüssel: zu mager, mager, gut, fett und zu fett).</w:t>
      </w:r>
    </w:p>
    <w:p w14:paraId="33D2BB20" w14:textId="77777777" w:rsidR="00A23FFB" w:rsidRPr="00A23FFB" w:rsidRDefault="00A23FFB" w:rsidP="00A23FFB">
      <w:pPr>
        <w:pStyle w:val="QSStandardtext"/>
      </w:pPr>
      <w:r w:rsidRPr="00A23FFB">
        <w:t>Bei Unterkonditionierung achten Sie auf hervorstehende Sitzbein- und Hüfthöcker, eingefallenen Schwanzansatz und Flanken, hervorstehende Dornfortsätze der Wirbel und erkennbare Rippen.</w:t>
      </w:r>
    </w:p>
    <w:p w14:paraId="36618A6D" w14:textId="77777777" w:rsidR="00A23FFB" w:rsidRPr="00A23FFB" w:rsidRDefault="00A23FFB" w:rsidP="00A23FFB">
      <w:pPr>
        <w:pStyle w:val="QSStandardtext"/>
      </w:pPr>
      <w:r w:rsidRPr="00A23FFB">
        <w:t>Bei Verfettung achten Sie auf Sitzbein- und Hüfthöcker nur schwer oder gar nicht zu ertasten, Becken und Rippen nicht sichtbar, Dornfortsätze der Rückenwirbel nicht sichtbar, volle Flanken, Fettfalten am Schwanzansatz und an den Innenschenkeln.</w:t>
      </w:r>
    </w:p>
    <w:p w14:paraId="57083C3B" w14:textId="77777777" w:rsidR="00A23FFB" w:rsidRPr="00A23FFB" w:rsidRDefault="00A23FFB" w:rsidP="00A23FFB">
      <w:pPr>
        <w:pStyle w:val="QSStandardtext"/>
      </w:pPr>
      <w:r w:rsidRPr="00514387">
        <w:rPr>
          <w:b/>
          <w:bCs/>
        </w:rPr>
        <w:t>Schulterläsionen</w:t>
      </w:r>
      <w:r w:rsidRPr="00A23FFB">
        <w:t xml:space="preserve"> (Einzelhaltung/Abferkelbucht): Veränderungen der Haut direkt über dem Knochenvorsprung des Schulterblattes, Rötungen, offene oder verheilte Wunden.</w:t>
      </w:r>
    </w:p>
    <w:p w14:paraId="71FB8BF5" w14:textId="77777777" w:rsidR="00A23FFB" w:rsidRDefault="00A23FFB" w:rsidP="00A23FFB">
      <w:pPr>
        <w:pStyle w:val="QSStandardtext"/>
      </w:pPr>
      <w:r w:rsidRPr="00514387">
        <w:rPr>
          <w:b/>
          <w:bCs/>
        </w:rPr>
        <w:t>Stereotypien</w:t>
      </w:r>
      <w:r w:rsidRPr="00A23FFB">
        <w:t xml:space="preserve"> (Gruppen- und Einzelhaltung): Verhaltensweisen, die wiederholt in der immer gleichen Abfolge gezeigt werden und keine erkennbare Funktion haben, typisch sind Leerkauen, Stangenbeißen oder Zungenrollen. Auch Schaum vor dem Maul kann ein Hinweis sein.</w:t>
      </w:r>
    </w:p>
    <w:p w14:paraId="5D838D1B" w14:textId="77777777" w:rsidR="00514387" w:rsidRPr="00A23FFB" w:rsidRDefault="00514387" w:rsidP="00A23FFB">
      <w:pPr>
        <w:pStyle w:val="QSStandardtext"/>
      </w:pPr>
    </w:p>
    <w:p w14:paraId="5A351EC1" w14:textId="77777777" w:rsidR="00A23FFB" w:rsidRPr="00514387" w:rsidRDefault="00A23FFB" w:rsidP="00514387">
      <w:pPr>
        <w:pStyle w:val="QSZwischenberschrift"/>
        <w:rPr>
          <w:u w:val="single"/>
        </w:rPr>
      </w:pPr>
      <w:r w:rsidRPr="00514387">
        <w:rPr>
          <w:u w:val="single"/>
        </w:rPr>
        <w:t>Sauen, Aufzuchtferkel und Mastschweine</w:t>
      </w:r>
    </w:p>
    <w:p w14:paraId="42E9A98E" w14:textId="77777777" w:rsidR="00A23FFB" w:rsidRDefault="00A23FFB" w:rsidP="00A23FFB">
      <w:pPr>
        <w:pStyle w:val="QSStandardtext"/>
      </w:pPr>
      <w:r w:rsidRPr="00514387">
        <w:rPr>
          <w:b/>
          <w:bCs/>
        </w:rPr>
        <w:t>Lahmheit</w:t>
      </w:r>
      <w:r w:rsidRPr="00A23FFB">
        <w:t xml:space="preserve"> und Störungen des Gangbildes (Gruppenhaltung): Hier ist darauf zu achten, ob sich die Tiere flüssig bewegen oder einen steifen Gang aufweisen, ob alle Schritte gleich lang sind oder teilweise verkürzt sind und ob alle Gliedmaßen gleichmäßig belastet werden.</w:t>
      </w:r>
    </w:p>
    <w:p w14:paraId="353E6336" w14:textId="77777777" w:rsidR="00514387" w:rsidRPr="00A23FFB" w:rsidRDefault="00514387" w:rsidP="00A23FFB">
      <w:pPr>
        <w:pStyle w:val="QSStandardtext"/>
      </w:pPr>
    </w:p>
    <w:p w14:paraId="191A8574" w14:textId="77777777" w:rsidR="00A23FFB" w:rsidRPr="00514387" w:rsidRDefault="00A23FFB" w:rsidP="00514387">
      <w:pPr>
        <w:pStyle w:val="QSZwischenberschrift"/>
        <w:rPr>
          <w:u w:val="single"/>
        </w:rPr>
      </w:pPr>
      <w:r w:rsidRPr="00514387">
        <w:rPr>
          <w:u w:val="single"/>
        </w:rPr>
        <w:t>Aufzuchtferkel und Mastschweine</w:t>
      </w:r>
    </w:p>
    <w:p w14:paraId="297E76F4" w14:textId="77777777" w:rsidR="00A23FFB" w:rsidRPr="00A23FFB" w:rsidRDefault="00A23FFB" w:rsidP="00A23FFB">
      <w:pPr>
        <w:pStyle w:val="QSStandardtext"/>
      </w:pPr>
      <w:r w:rsidRPr="00514387">
        <w:rPr>
          <w:b/>
          <w:bCs/>
        </w:rPr>
        <w:t>Schwanz- und Ohrverletzungen</w:t>
      </w:r>
      <w:r w:rsidRPr="00A23FFB">
        <w:t>: Ohren und Schwänze mit deutlich sichtbaren blutenden Wunden, Krusten oder Schwellungen.</w:t>
      </w:r>
    </w:p>
    <w:p w14:paraId="73A630E0" w14:textId="77777777" w:rsidR="00A23FFB" w:rsidRPr="00514387" w:rsidRDefault="00A23FFB" w:rsidP="00514387">
      <w:pPr>
        <w:pStyle w:val="QSZwischenberschrift"/>
        <w:rPr>
          <w:u w:val="single"/>
        </w:rPr>
      </w:pPr>
      <w:r w:rsidRPr="00514387">
        <w:rPr>
          <w:u w:val="single"/>
        </w:rPr>
        <w:lastRenderedPageBreak/>
        <w:t>Saugferkel, Aufzuchtferkel und Mastschweine</w:t>
      </w:r>
    </w:p>
    <w:p w14:paraId="49ADF118" w14:textId="77777777" w:rsidR="00A23FFB" w:rsidRPr="00A23FFB" w:rsidRDefault="00A23FFB" w:rsidP="00A23FFB">
      <w:pPr>
        <w:pStyle w:val="QSStandardtext"/>
      </w:pPr>
      <w:r w:rsidRPr="00514387">
        <w:rPr>
          <w:b/>
          <w:bCs/>
        </w:rPr>
        <w:t>Kümmerer</w:t>
      </w:r>
      <w:r w:rsidRPr="00A23FFB">
        <w:t>, also untergewichtige Tiere in schlechter körperlicher Verfassung (jeweils zwei oder mehr der folgenden Anzeichen): Sichtbarkeit der Wirbelsäule, eingesunkene Flanken, lange Borsten, deutlich kleinere Körpergröße als der Rest der Gruppe.</w:t>
      </w:r>
    </w:p>
    <w:p w14:paraId="3106F8F7" w14:textId="77777777" w:rsidR="00A23FFB" w:rsidRPr="00514387" w:rsidRDefault="00A23FFB" w:rsidP="00A23FFB">
      <w:pPr>
        <w:pStyle w:val="QSStandardtext"/>
        <w:rPr>
          <w:b/>
          <w:bCs/>
          <w:u w:val="single"/>
        </w:rPr>
      </w:pPr>
      <w:r w:rsidRPr="00514387">
        <w:rPr>
          <w:b/>
          <w:bCs/>
          <w:u w:val="single"/>
        </w:rPr>
        <w:t>Sauen, Saugferkel, Aufzuchtferkel und Mastschweine</w:t>
      </w:r>
    </w:p>
    <w:p w14:paraId="5D6E1E1E" w14:textId="7389EE00" w:rsidR="00386DF9" w:rsidRPr="00A23FFB" w:rsidRDefault="00A23FFB" w:rsidP="00A23FFB">
      <w:pPr>
        <w:pStyle w:val="QSStandardtext"/>
      </w:pPr>
      <w:r w:rsidRPr="00514387">
        <w:rPr>
          <w:b/>
          <w:bCs/>
        </w:rPr>
        <w:t>Verletzungen der Haut:</w:t>
      </w:r>
      <w:r w:rsidRPr="00A23FFB">
        <w:t xml:space="preserve"> Die Tiere sollten am besten eine Woche nach einer Neugruppierung kontrolliert werden.</w:t>
      </w:r>
    </w:p>
    <w:p w14:paraId="648657B0" w14:textId="77777777" w:rsidR="00386DF9" w:rsidRDefault="00386DF9" w:rsidP="00386DF9">
      <w:pPr>
        <w:pStyle w:val="QSStandardtext"/>
      </w:pPr>
    </w:p>
    <w:p w14:paraId="487E5792" w14:textId="77777777" w:rsidR="00514387" w:rsidRDefault="00514387" w:rsidP="00386DF9">
      <w:pPr>
        <w:pStyle w:val="QSStandardtext"/>
      </w:pPr>
    </w:p>
    <w:p w14:paraId="39DDDE83" w14:textId="77777777" w:rsidR="00514387" w:rsidRDefault="00514387" w:rsidP="00386DF9">
      <w:pPr>
        <w:pStyle w:val="QSStandardtext"/>
      </w:pPr>
    </w:p>
    <w:p w14:paraId="26E083A7" w14:textId="77777777" w:rsidR="00514387" w:rsidRDefault="00514387" w:rsidP="00386DF9">
      <w:pPr>
        <w:pStyle w:val="QSStandardtext"/>
      </w:pPr>
    </w:p>
    <w:p w14:paraId="1674BDB3" w14:textId="77777777" w:rsidR="00514387" w:rsidRDefault="00514387" w:rsidP="00386DF9">
      <w:pPr>
        <w:pStyle w:val="QSStandardtext"/>
      </w:pPr>
    </w:p>
    <w:p w14:paraId="2E73CCCA" w14:textId="77777777" w:rsidR="00514387" w:rsidRDefault="00514387" w:rsidP="00386DF9">
      <w:pPr>
        <w:pStyle w:val="QSStandardtext"/>
      </w:pPr>
    </w:p>
    <w:p w14:paraId="09D85748" w14:textId="77777777" w:rsidR="00514387" w:rsidRDefault="00514387" w:rsidP="00386DF9">
      <w:pPr>
        <w:pStyle w:val="QSStandardtext"/>
      </w:pPr>
    </w:p>
    <w:p w14:paraId="4A95190F" w14:textId="77777777" w:rsidR="00514387" w:rsidRDefault="00514387" w:rsidP="00386DF9">
      <w:pPr>
        <w:pStyle w:val="QSStandardtext"/>
      </w:pPr>
    </w:p>
    <w:p w14:paraId="77429961" w14:textId="77777777" w:rsidR="00514387" w:rsidRDefault="00514387" w:rsidP="00386DF9">
      <w:pPr>
        <w:pStyle w:val="QSStandardtext"/>
      </w:pPr>
    </w:p>
    <w:p w14:paraId="7DED7B3A" w14:textId="77777777" w:rsidR="00514387" w:rsidRDefault="00514387" w:rsidP="00386DF9">
      <w:pPr>
        <w:pStyle w:val="QSStandardtext"/>
      </w:pPr>
    </w:p>
    <w:p w14:paraId="235505AA" w14:textId="77777777" w:rsidR="00514387" w:rsidRDefault="00514387" w:rsidP="00386DF9">
      <w:pPr>
        <w:pStyle w:val="QSStandardtext"/>
      </w:pPr>
    </w:p>
    <w:p w14:paraId="60EBABC5" w14:textId="77777777" w:rsidR="00514387" w:rsidRDefault="00514387" w:rsidP="00386DF9">
      <w:pPr>
        <w:pStyle w:val="QSStandardtext"/>
      </w:pPr>
    </w:p>
    <w:p w14:paraId="6E7E91FA" w14:textId="77777777" w:rsidR="00514387" w:rsidRDefault="00514387" w:rsidP="00386DF9">
      <w:pPr>
        <w:pStyle w:val="QSStandardtext"/>
      </w:pPr>
    </w:p>
    <w:p w14:paraId="5A06FCAF" w14:textId="77777777" w:rsidR="00514387" w:rsidRDefault="00514387" w:rsidP="00386DF9">
      <w:pPr>
        <w:pStyle w:val="QSStandardtext"/>
      </w:pPr>
    </w:p>
    <w:p w14:paraId="21DC0958" w14:textId="77777777" w:rsidR="00514387" w:rsidRDefault="00514387" w:rsidP="00386DF9">
      <w:pPr>
        <w:pStyle w:val="QSStandardtext"/>
      </w:pPr>
    </w:p>
    <w:p w14:paraId="0D76AE5F" w14:textId="77777777" w:rsidR="00514387" w:rsidRDefault="00514387" w:rsidP="00386DF9">
      <w:pPr>
        <w:pStyle w:val="QSStandardtext"/>
      </w:pPr>
    </w:p>
    <w:p w14:paraId="71F19F18" w14:textId="77777777" w:rsidR="00514387" w:rsidRDefault="00514387" w:rsidP="00386DF9">
      <w:pPr>
        <w:pStyle w:val="QSStandardtext"/>
      </w:pPr>
    </w:p>
    <w:p w14:paraId="10DEDF45" w14:textId="77777777" w:rsidR="00386DF9" w:rsidRPr="00005FCC" w:rsidRDefault="00386DF9" w:rsidP="00386DF9">
      <w:pPr>
        <w:pStyle w:val="QSStandardtext"/>
        <w:rPr>
          <w:b/>
          <w:bCs/>
          <w:sz w:val="14"/>
          <w:szCs w:val="14"/>
        </w:rPr>
      </w:pPr>
      <w:r w:rsidRPr="00005FCC">
        <w:rPr>
          <w:b/>
          <w:bCs/>
          <w:sz w:val="14"/>
          <w:szCs w:val="14"/>
        </w:rPr>
        <w:t xml:space="preserve">Gender Disclaimer </w:t>
      </w:r>
    </w:p>
    <w:p w14:paraId="4C75BA58" w14:textId="4A0E6F45" w:rsidR="00C45B5C" w:rsidRPr="00005FCC" w:rsidRDefault="00386DF9" w:rsidP="0088167A">
      <w:pPr>
        <w:pStyle w:val="QSStandardtext"/>
        <w:rPr>
          <w:sz w:val="14"/>
          <w:szCs w:val="14"/>
        </w:rPr>
      </w:pPr>
      <w:r w:rsidRPr="00005FCC">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sdt>
      <w:sdtPr>
        <w:rPr>
          <w:vanish/>
          <w:color w:val="FF0000"/>
        </w:rPr>
        <w:id w:val="-1796512505"/>
        <w:lock w:val="contentLocked"/>
        <w:placeholder>
          <w:docPart w:val="54A21FDF77C744C9839A1F744D6CD9AD"/>
        </w:placeholder>
      </w:sdtPr>
      <w:sdtEndPr>
        <w:rPr>
          <w:vanish w:val="0"/>
        </w:rPr>
      </w:sdtEndPr>
      <w:sdtContent>
        <w:p w14:paraId="5B7A9331"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086D94BF"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6EF023F9" wp14:editId="0DA0F754">
                    <wp:simplePos x="0" y="0"/>
                    <wp:positionH relativeFrom="page">
                      <wp:posOffset>288290</wp:posOffset>
                    </wp:positionH>
                    <wp:positionV relativeFrom="page">
                      <wp:posOffset>6840855</wp:posOffset>
                    </wp:positionV>
                    <wp:extent cx="3060000" cy="1404620"/>
                    <wp:effectExtent l="0" t="0" r="7620" b="0"/>
                    <wp:wrapSquare wrapText="bothSides"/>
                    <wp:docPr id="217" name="Textfel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ED7F382AE5F34D09B94A9DB7394EE565"/>
                                  </w:placeholder>
                                  <w:docPartList>
                                    <w:docPartGallery w:val="Quick Parts"/>
                                    <w:docPartCategory w:val="zzz_Impressum"/>
                                  </w:docPartList>
                                </w:sdtPr>
                                <w:sdtEndPr/>
                                <w:sdtContent>
                                  <w:p w14:paraId="236F6F35"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050A14F5" w14:textId="77777777" w:rsidR="004A1F6C" w:rsidRPr="00DC1D40" w:rsidRDefault="004A1F6C" w:rsidP="00DC1D40">
                                    <w:pPr>
                                      <w:pStyle w:val="Unternehmensdaten"/>
                                    </w:pPr>
                                    <w:r w:rsidRPr="00DC1D40">
                                      <w:t>Schwertberger Straße 14, 53177 Bonn</w:t>
                                    </w:r>
                                  </w:p>
                                  <w:p w14:paraId="6ED2A02A" w14:textId="77777777" w:rsidR="004A1F6C" w:rsidRPr="00DC1D40" w:rsidRDefault="004A1F6C" w:rsidP="00DC1D40">
                                    <w:pPr>
                                      <w:pStyle w:val="Unternehmensdaten"/>
                                    </w:pPr>
                                    <w:r w:rsidRPr="00DC1D40">
                                      <w:t>Tel +49 228 35068-0, info@q-s.de</w:t>
                                    </w:r>
                                  </w:p>
                                  <w:p w14:paraId="21576F0F" w14:textId="77777777" w:rsidR="004A1F6C" w:rsidRPr="00DC1D40" w:rsidRDefault="004A1F6C" w:rsidP="00DC1D40">
                                    <w:pPr>
                                      <w:pStyle w:val="Unternehmensdaten"/>
                                    </w:pPr>
                                    <w:r w:rsidRPr="00DC1D40">
                                      <w:t>Geschäftsführer: Dr. A. Hinrichs</w:t>
                                    </w:r>
                                  </w:p>
                                  <w:p w14:paraId="324C5968" w14:textId="77777777" w:rsidR="00F50834" w:rsidRPr="00DC1D40" w:rsidRDefault="006340BC"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023F9" id="_x0000_t202" coordsize="21600,21600" o:spt="202" path="m,l,21600r21600,l21600,xe">
                    <v:stroke joinstyle="miter"/>
                    <v:path gradientshapeok="t" o:connecttype="rect"/>
                  </v:shapetype>
                  <v:shape id="Textfeld" o:spid="_x0000_s1026" type="#_x0000_t202" style="position:absolute;margin-left:22.7pt;margin-top:538.65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ED7F382AE5F34D09B94A9DB7394EE565"/>
                            </w:placeholder>
                            <w:docPartList>
                              <w:docPartGallery w:val="Quick Parts"/>
                              <w:docPartCategory w:val="zzz_Impressum"/>
                            </w:docPartList>
                          </w:sdtPr>
                          <w:sdtEndPr/>
                          <w:sdtContent>
                            <w:p w14:paraId="236F6F35" w14:textId="77777777" w:rsidR="004A1F6C" w:rsidRPr="00365EBD" w:rsidRDefault="004A1F6C" w:rsidP="00DC1D40">
                              <w:pPr>
                                <w:pStyle w:val="Firmierung"/>
                              </w:pPr>
                              <w:r w:rsidRPr="000117E5">
                                <w:t xml:space="preserve">QS </w:t>
                              </w:r>
                              <w:r w:rsidRPr="00365EBD">
                                <w:t xml:space="preserve">Qualität und Sicherheit </w:t>
                              </w:r>
                              <w:r w:rsidRPr="00DC1D40">
                                <w:t>GmbH</w:t>
                              </w:r>
                            </w:p>
                            <w:p w14:paraId="050A14F5" w14:textId="77777777" w:rsidR="004A1F6C" w:rsidRPr="00DC1D40" w:rsidRDefault="004A1F6C" w:rsidP="00DC1D40">
                              <w:pPr>
                                <w:pStyle w:val="Unternehmensdaten"/>
                              </w:pPr>
                              <w:r w:rsidRPr="00DC1D40">
                                <w:t>Schwertberger Straße 14, 53177 Bonn</w:t>
                              </w:r>
                            </w:p>
                            <w:p w14:paraId="6ED2A02A" w14:textId="77777777" w:rsidR="004A1F6C" w:rsidRPr="00DC1D40" w:rsidRDefault="004A1F6C" w:rsidP="00DC1D40">
                              <w:pPr>
                                <w:pStyle w:val="Unternehmensdaten"/>
                              </w:pPr>
                              <w:r w:rsidRPr="00DC1D40">
                                <w:t>Tel +49 228 35068-0, info@q-s.de</w:t>
                              </w:r>
                            </w:p>
                            <w:p w14:paraId="21576F0F" w14:textId="77777777" w:rsidR="004A1F6C" w:rsidRPr="00DC1D40" w:rsidRDefault="004A1F6C" w:rsidP="00DC1D40">
                              <w:pPr>
                                <w:pStyle w:val="Unternehmensdaten"/>
                              </w:pPr>
                              <w:r w:rsidRPr="00DC1D40">
                                <w:t>Geschäftsführer: Dr. A. Hinrichs</w:t>
                              </w:r>
                            </w:p>
                            <w:p w14:paraId="324C5968" w14:textId="77777777" w:rsidR="00F50834" w:rsidRPr="00DC1D40" w:rsidRDefault="006340BC" w:rsidP="00DC1D40">
                              <w:pPr>
                                <w:pStyle w:val="Unternehmensdaten"/>
                              </w:pPr>
                            </w:p>
                          </w:sdtContent>
                        </w:sdt>
                      </w:txbxContent>
                    </v:textbox>
                    <w10:wrap type="square" anchorx="page" anchory="page"/>
                    <w10:anchorlock/>
                  </v:shape>
                </w:pict>
              </mc:Fallback>
            </mc:AlternateContent>
          </w:r>
        </w:p>
      </w:sdtContent>
    </w:sdt>
    <w:sectPr w:rsidR="00E3044B" w:rsidRPr="00F50834" w:rsidSect="00A23FFB">
      <w:headerReference w:type="default" r:id="rId17"/>
      <w:footerReference w:type="default" r:id="rId18"/>
      <w:pgSz w:w="16838" w:h="11906" w:orient="landscape"/>
      <w:pgMar w:top="1701"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97D6" w14:textId="77777777" w:rsidR="00116C94" w:rsidRDefault="00116C94" w:rsidP="00F50834">
      <w:r>
        <w:separator/>
      </w:r>
    </w:p>
  </w:endnote>
  <w:endnote w:type="continuationSeparator" w:id="0">
    <w:p w14:paraId="76E1901F" w14:textId="77777777" w:rsidR="00116C94" w:rsidRDefault="00116C94" w:rsidP="00F50834">
      <w:r>
        <w:continuationSeparator/>
      </w:r>
    </w:p>
  </w:endnote>
  <w:endnote w:type="continuationNotice" w:id="1">
    <w:p w14:paraId="5AA3E841" w14:textId="77777777" w:rsidR="00CC20CA" w:rsidRDefault="00CC2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8DF046C5D4FB4FC78B89C0711E59221E"/>
      </w:placeholder>
    </w:sdtPr>
    <w:sdtEndPr/>
    <w:sdtContent>
      <w:tbl>
        <w:tblPr>
          <w:tblStyle w:val="Basis"/>
          <w:tblpPr w:vertAnchor="page" w:horzAnchor="page" w:tblpX="1" w:tblpY="10774"/>
          <w:tblW w:w="16838" w:type="dxa"/>
          <w:tblLayout w:type="fixed"/>
          <w:tblLook w:val="04A0" w:firstRow="1" w:lastRow="0" w:firstColumn="1" w:lastColumn="0" w:noHBand="0" w:noVBand="1"/>
        </w:tblPr>
        <w:tblGrid>
          <w:gridCol w:w="16838"/>
        </w:tblGrid>
        <w:tr w:rsidR="00F50834" w:rsidRPr="00840B42" w14:paraId="7C634CE9" w14:textId="77777777" w:rsidTr="00DD37B1">
          <w:trPr>
            <w:trHeight w:hRule="exact" w:val="850"/>
          </w:trPr>
          <w:tc>
            <w:tcPr>
              <w:tcW w:w="16838"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1E69FE86" w14:textId="2EC52688" w:rsidR="00F50834" w:rsidRPr="004910C4" w:rsidRDefault="00116C94" w:rsidP="00DD37B1">
                  <w:pPr>
                    <w:pStyle w:val="QSFuzeileTitel"/>
                  </w:pPr>
                  <w:r>
                    <w:t>Empfehlung</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63562F59" w14:textId="5958A41E" w:rsidR="00F50834" w:rsidRPr="004910C4" w:rsidRDefault="00116C94" w:rsidP="00DD37B1">
                  <w:pPr>
                    <w:pStyle w:val="QSFuzeileUntertitel"/>
                  </w:pPr>
                  <w:r>
                    <w:t>Zur Erhebung von Tierschutzindikatoren (</w:t>
                  </w:r>
                  <w:r w:rsidR="00A23FFB">
                    <w:t>Schwein</w:t>
                  </w:r>
                  <w:r>
                    <w:t>)</w:t>
                  </w:r>
                </w:p>
              </w:sdtContent>
            </w:sdt>
          </w:tc>
        </w:tr>
      </w:tbl>
      <w:tbl>
        <w:tblPr>
          <w:tblStyle w:val="Basis"/>
          <w:tblpPr w:vertAnchor="page" w:horzAnchor="margin" w:tblpXSpec="right" w:tblpY="10774"/>
          <w:tblW w:w="0" w:type="auto"/>
          <w:tblLayout w:type="fixed"/>
          <w:tblLook w:val="04A0" w:firstRow="1" w:lastRow="0" w:firstColumn="1" w:lastColumn="0" w:noHBand="0" w:noVBand="1"/>
        </w:tblPr>
        <w:tblGrid>
          <w:gridCol w:w="2551"/>
        </w:tblGrid>
        <w:tr w:rsidR="00F50834" w:rsidRPr="00840B42" w14:paraId="6A9CA5D1" w14:textId="77777777" w:rsidTr="00DD37B1">
          <w:trPr>
            <w:trHeight w:hRule="exact" w:val="850"/>
          </w:trPr>
          <w:tc>
            <w:tcPr>
              <w:tcW w:w="2551" w:type="dxa"/>
              <w:vAlign w:val="bottom"/>
            </w:tcPr>
            <w:sdt>
              <w:sdtPr>
                <w:id w:val="-1190828068"/>
              </w:sdtPr>
              <w:sdtEndPr/>
              <w:sdtContent>
                <w:p w14:paraId="088A6FD9" w14:textId="1C764725" w:rsidR="00F50834" w:rsidRPr="00840B42" w:rsidRDefault="00F50834" w:rsidP="00DD37B1">
                  <w:pPr>
                    <w:pStyle w:val="QSFuzeileVersion"/>
                  </w:pPr>
                  <w:r w:rsidRPr="00840B42">
                    <w:t xml:space="preserve">Stand: </w:t>
                  </w:r>
                  <w:sdt>
                    <w:sdtPr>
                      <w:tag w:val="Veröffentlichungsdatum"/>
                      <w:id w:val="543718643"/>
                      <w:placeholder>
                        <w:docPart w:val="F2159807AD094B289A163E2420742A67"/>
                      </w:placeholder>
                      <w:dataBinding w:prefixMappings="xmlns:ns0='http://schemas.microsoft.com/office/2006/coverPageProps' " w:xpath="/ns0:CoverPageProperties[1]/ns0:PublishDate[1]" w:storeItemID="{55AF091B-3C7A-41E3-B477-F2FDAA23CFDA}"/>
                      <w:date w:fullDate="2024-01-03T00:00:00Z">
                        <w:dateFormat w:val="dd.MM.yyyy"/>
                        <w:lid w:val="de-DE"/>
                        <w:storeMappedDataAs w:val="dateTime"/>
                        <w:calendar w:val="gregorian"/>
                      </w:date>
                    </w:sdtPr>
                    <w:sdtEndPr/>
                    <w:sdtContent>
                      <w:r w:rsidR="00116C94">
                        <w:t>03.01.2024</w:t>
                      </w:r>
                    </w:sdtContent>
                  </w:sdt>
                </w:p>
                <w:p w14:paraId="41F18C35" w14:textId="77777777" w:rsidR="00F50834" w:rsidRPr="00840B42" w:rsidRDefault="00F50834" w:rsidP="00DD37B1">
                  <w:pPr>
                    <w:pStyle w:val="QSFuzeileVersion"/>
                  </w:pPr>
                  <w:r w:rsidRPr="0088167A">
                    <w:rPr>
                      <w:b/>
                      <w:bCs/>
                    </w:rPr>
                    <w:t xml:space="preserve">Seite </w:t>
                  </w:r>
                  <w:sdt>
                    <w:sdtPr>
                      <w:rPr>
                        <w:b/>
                        <w:bCs/>
                      </w:rPr>
                      <w:id w:val="1844663362"/>
                    </w:sdtPr>
                    <w:sdtEndPr/>
                    <w:sdtContent>
                      <w:r w:rsidRPr="0088167A">
                        <w:rPr>
                          <w:b/>
                          <w:bCs/>
                        </w:rPr>
                        <w:fldChar w:fldCharType="begin"/>
                      </w:r>
                      <w:r w:rsidRPr="0088167A">
                        <w:rPr>
                          <w:b/>
                          <w:bCs/>
                        </w:rPr>
                        <w:instrText xml:space="preserve"> PAGE </w:instrText>
                      </w:r>
                      <w:r w:rsidRPr="0088167A">
                        <w:rPr>
                          <w:b/>
                          <w:bCs/>
                        </w:rPr>
                        <w:fldChar w:fldCharType="separate"/>
                      </w:r>
                      <w:r w:rsidRPr="0088167A">
                        <w:rPr>
                          <w:b/>
                          <w:bCs/>
                        </w:rPr>
                        <w:t>1</w:t>
                      </w:r>
                      <w:r w:rsidRPr="0088167A">
                        <w:rPr>
                          <w:b/>
                          <w:bCs/>
                        </w:rPr>
                        <w:fldChar w:fldCharType="end"/>
                      </w:r>
                      <w:r w:rsidRPr="0088167A">
                        <w:rPr>
                          <w:b/>
                          <w:bCs/>
                        </w:rPr>
                        <w:t xml:space="preserve"> von </w:t>
                      </w:r>
                      <w:r w:rsidR="00D84EF0" w:rsidRPr="0088167A">
                        <w:rPr>
                          <w:b/>
                          <w:bCs/>
                        </w:rPr>
                        <w:fldChar w:fldCharType="begin"/>
                      </w:r>
                      <w:r w:rsidR="00D84EF0" w:rsidRPr="0088167A">
                        <w:rPr>
                          <w:b/>
                          <w:bCs/>
                        </w:rPr>
                        <w:instrText xml:space="preserve"> NUMPAGES </w:instrText>
                      </w:r>
                      <w:r w:rsidR="00D84EF0" w:rsidRPr="0088167A">
                        <w:rPr>
                          <w:b/>
                          <w:bCs/>
                        </w:rPr>
                        <w:fldChar w:fldCharType="separate"/>
                      </w:r>
                      <w:r w:rsidRPr="0088167A">
                        <w:rPr>
                          <w:b/>
                          <w:bCs/>
                        </w:rPr>
                        <w:t>1</w:t>
                      </w:r>
                      <w:r w:rsidR="00D84EF0" w:rsidRPr="0088167A">
                        <w:rPr>
                          <w:b/>
                          <w:bCs/>
                        </w:rPr>
                        <w:fldChar w:fldCharType="end"/>
                      </w:r>
                    </w:sdtContent>
                  </w:sdt>
                </w:p>
              </w:sdtContent>
            </w:sdt>
          </w:tc>
        </w:tr>
      </w:tbl>
      <w:p w14:paraId="16923798" w14:textId="77777777" w:rsidR="00F50834" w:rsidRPr="00840B42" w:rsidRDefault="006340BC"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A82AB" w14:textId="77777777" w:rsidR="00116C94" w:rsidRDefault="00116C94" w:rsidP="00F50834">
      <w:r>
        <w:separator/>
      </w:r>
    </w:p>
  </w:footnote>
  <w:footnote w:type="continuationSeparator" w:id="0">
    <w:p w14:paraId="11DCDA4F" w14:textId="77777777" w:rsidR="00116C94" w:rsidRDefault="00116C94" w:rsidP="00F50834">
      <w:r>
        <w:continuationSeparator/>
      </w:r>
    </w:p>
  </w:footnote>
  <w:footnote w:type="continuationNotice" w:id="1">
    <w:p w14:paraId="53E398B6" w14:textId="77777777" w:rsidR="00CC20CA" w:rsidRDefault="00CC20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819100"/>
      <w:lock w:val="sdtContentLocked"/>
    </w:sdtPr>
    <w:sdtEndPr/>
    <w:sdtContent>
      <w:p w14:paraId="59B5452E" w14:textId="77777777" w:rsidR="0088167A" w:rsidRDefault="0088167A" w:rsidP="0088167A">
        <w:pPr>
          <w:pStyle w:val="QSStandardtext"/>
        </w:pPr>
        <w:r>
          <w:rPr>
            <w:noProof/>
          </w:rPr>
          <w:drawing>
            <wp:anchor distT="0" distB="0" distL="114300" distR="114300" simplePos="0" relativeHeight="251658240" behindDoc="1" locked="1" layoutInCell="1" allowOverlap="1" wp14:anchorId="6FC51405" wp14:editId="769DEBE4">
              <wp:simplePos x="0" y="0"/>
              <wp:positionH relativeFrom="margin">
                <wp:align>right</wp:align>
              </wp:positionH>
              <wp:positionV relativeFrom="page">
                <wp:posOffset>570230</wp:posOffset>
              </wp:positionV>
              <wp:extent cx="1029600" cy="374400"/>
              <wp:effectExtent l="0" t="0" r="0" b="6985"/>
              <wp:wrapNone/>
              <wp:docPr id="102194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30339"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94"/>
    <w:rsid w:val="00005FCC"/>
    <w:rsid w:val="00110CAC"/>
    <w:rsid w:val="00116C94"/>
    <w:rsid w:val="00180768"/>
    <w:rsid w:val="0028535D"/>
    <w:rsid w:val="00291FAB"/>
    <w:rsid w:val="00384008"/>
    <w:rsid w:val="00386DF9"/>
    <w:rsid w:val="0041381E"/>
    <w:rsid w:val="004647C2"/>
    <w:rsid w:val="004910C4"/>
    <w:rsid w:val="004A1F6C"/>
    <w:rsid w:val="004A4548"/>
    <w:rsid w:val="00514387"/>
    <w:rsid w:val="0056787F"/>
    <w:rsid w:val="005D2334"/>
    <w:rsid w:val="006340BC"/>
    <w:rsid w:val="00635199"/>
    <w:rsid w:val="006354E8"/>
    <w:rsid w:val="00635A91"/>
    <w:rsid w:val="006502C4"/>
    <w:rsid w:val="00666E40"/>
    <w:rsid w:val="007A182A"/>
    <w:rsid w:val="00803A32"/>
    <w:rsid w:val="0088167A"/>
    <w:rsid w:val="009D2382"/>
    <w:rsid w:val="009D3EB3"/>
    <w:rsid w:val="00A23FFB"/>
    <w:rsid w:val="00AC45C4"/>
    <w:rsid w:val="00AD1667"/>
    <w:rsid w:val="00BF43A5"/>
    <w:rsid w:val="00C17448"/>
    <w:rsid w:val="00C45B5C"/>
    <w:rsid w:val="00CC20CA"/>
    <w:rsid w:val="00D84EF0"/>
    <w:rsid w:val="00DD37B1"/>
    <w:rsid w:val="00DF3FF4"/>
    <w:rsid w:val="00E3044B"/>
    <w:rsid w:val="00EA08DC"/>
    <w:rsid w:val="00F218A6"/>
    <w:rsid w:val="00F50834"/>
    <w:rsid w:val="00F87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7C21"/>
  <w15:chartTrackingRefBased/>
  <w15:docId w15:val="{AD19E4A6-65DE-4B56-B0D7-AD290405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C45B5C"/>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Arbeitshilfe_Querformat_QS%20Qualit&#228;t_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F046C5D4FB4FC78B89C0711E59221E"/>
        <w:category>
          <w:name w:val="Allgemein"/>
          <w:gallery w:val="placeholder"/>
        </w:category>
        <w:types>
          <w:type w:val="bbPlcHdr"/>
        </w:types>
        <w:behaviors>
          <w:behavior w:val="content"/>
        </w:behaviors>
        <w:guid w:val="{2FCB632F-831F-4B28-B727-B4FDEF3FA6F5}"/>
      </w:docPartPr>
      <w:docPartBody>
        <w:p w:rsidR="00DA7342" w:rsidRDefault="00DA7342">
          <w:pPr>
            <w:pStyle w:val="8DF046C5D4FB4FC78B89C0711E59221E"/>
          </w:pPr>
          <w:r>
            <w:rPr>
              <w:rStyle w:val="Platzhaltertext"/>
            </w:rPr>
            <w:t>Titel</w:t>
          </w:r>
        </w:p>
      </w:docPartBody>
    </w:docPart>
    <w:docPart>
      <w:docPartPr>
        <w:name w:val="F2159807AD094B289A163E2420742A67"/>
        <w:category>
          <w:name w:val="Allgemein"/>
          <w:gallery w:val="placeholder"/>
        </w:category>
        <w:types>
          <w:type w:val="bbPlcHdr"/>
        </w:types>
        <w:behaviors>
          <w:behavior w:val="content"/>
        </w:behaviors>
        <w:guid w:val="{41640C26-009D-4917-BDEB-9C7882E10F12}"/>
      </w:docPartPr>
      <w:docPartBody>
        <w:p w:rsidR="00DA7342" w:rsidRDefault="00DA7342">
          <w:pPr>
            <w:pStyle w:val="F2159807AD094B289A163E2420742A67"/>
          </w:pPr>
          <w:r>
            <w:rPr>
              <w:rStyle w:val="Platzhaltertext"/>
            </w:rPr>
            <w:t>Untertitel</w:t>
          </w:r>
        </w:p>
      </w:docPartBody>
    </w:docPart>
    <w:docPart>
      <w:docPartPr>
        <w:name w:val="54A21FDF77C744C9839A1F744D6CD9AD"/>
        <w:category>
          <w:name w:val="Allgemein"/>
          <w:gallery w:val="placeholder"/>
        </w:category>
        <w:types>
          <w:type w:val="bbPlcHdr"/>
        </w:types>
        <w:behaviors>
          <w:behavior w:val="content"/>
        </w:behaviors>
        <w:guid w:val="{2E561422-87C4-4EF2-974F-2324F1418C8A}"/>
      </w:docPartPr>
      <w:docPartBody>
        <w:p w:rsidR="00DA7342" w:rsidRDefault="00DA7342">
          <w:pPr>
            <w:pStyle w:val="54A21FDF77C744C9839A1F744D6CD9AD"/>
          </w:pPr>
          <w:r w:rsidRPr="00B17E97">
            <w:rPr>
              <w:rStyle w:val="Platzhaltertext"/>
            </w:rPr>
            <w:t>Klicken oder tippen Sie hier, um Text einzugeben.</w:t>
          </w:r>
        </w:p>
      </w:docPartBody>
    </w:docPart>
    <w:docPart>
      <w:docPartPr>
        <w:name w:val="ED7F382AE5F34D09B94A9DB7394EE565"/>
        <w:category>
          <w:name w:val="Allgemein"/>
          <w:gallery w:val="placeholder"/>
        </w:category>
        <w:types>
          <w:type w:val="bbPlcHdr"/>
        </w:types>
        <w:behaviors>
          <w:behavior w:val="content"/>
        </w:behaviors>
        <w:guid w:val="{32DEAF41-7EF2-487E-B602-F778317E96EC}"/>
      </w:docPartPr>
      <w:docPartBody>
        <w:p w:rsidR="00DA7342" w:rsidRDefault="00DA7342">
          <w:pPr>
            <w:pStyle w:val="ED7F382AE5F34D09B94A9DB7394EE565"/>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42"/>
    <w:rsid w:val="00DA73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DF046C5D4FB4FC78B89C0711E59221E">
    <w:name w:val="8DF046C5D4FB4FC78B89C0711E59221E"/>
  </w:style>
  <w:style w:type="paragraph" w:customStyle="1" w:styleId="F2159807AD094B289A163E2420742A67">
    <w:name w:val="F2159807AD094B289A163E2420742A67"/>
  </w:style>
  <w:style w:type="paragraph" w:customStyle="1" w:styleId="54A21FDF77C744C9839A1F744D6CD9AD">
    <w:name w:val="54A21FDF77C744C9839A1F744D6CD9AD"/>
  </w:style>
  <w:style w:type="paragraph" w:customStyle="1" w:styleId="ED7F382AE5F34D09B94A9DB7394EE565">
    <w:name w:val="ED7F382AE5F34D09B94A9DB7394EE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2024-01-03T00:00:00</PublishDate>
  <Abstract>Empfehlung</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2" ma:contentTypeDescription="Ein neues Dokument erstellen." ma:contentTypeScope="" ma:versionID="a649e8102f220e9a1f27e7eebbf8e6bc">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5e679543ee9b22eb1dbb5bb990436c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ruppe xmlns="901eabe0-edc5-4258-98b8-b7d9ee479b2d">Landwirtschaft</Gruppe>
    <Dokumentenstatus xmlns="901eabe0-edc5-4258-98b8-b7d9ee479b2d">Entwurf</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i:0#.f|membership|katrin.spemann@q-s.de,#i:0#.f|membership|katrin.spemann@q-s.de,#katrin.spemann@q-s.de,#,#Spemann, Katrin,#,#,#</DisplayName>
        <AccountId>60</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188A39-17E0-4863-9D66-61BCE1EB1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AC994-7D0B-4C69-8362-285FE9E5125C}">
  <ds:schemaRefs>
    <ds:schemaRef ds:uri="http://schemas.microsoft.com/sharepoint/v3/contenttype/forms"/>
  </ds:schemaRefs>
</ds:datastoreItem>
</file>

<file path=customXml/itemProps4.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5.xml><?xml version="1.0" encoding="utf-8"?>
<ds:datastoreItem xmlns:ds="http://schemas.openxmlformats.org/officeDocument/2006/customXml" ds:itemID="{35C6E140-2444-4C1E-A613-0390F80873C8}">
  <ds:schemaRefs>
    <ds:schemaRef ds:uri="http://schemas.microsoft.com/office/2006/metadata/properties"/>
    <ds:schemaRef ds:uri="http://schemas.microsoft.com/office/infopath/2007/PartnerControls"/>
    <ds:schemaRef ds:uri="901eabe0-edc5-4258-98b8-b7d9ee479b2d"/>
  </ds:schemaRefs>
</ds:datastoreItem>
</file>

<file path=docProps/app.xml><?xml version="1.0" encoding="utf-8"?>
<Properties xmlns="http://schemas.openxmlformats.org/officeDocument/2006/extended-properties" xmlns:vt="http://schemas.openxmlformats.org/officeDocument/2006/docPropsVTypes">
  <Template>Arbeitshilfe_Querformat_QS Qualität_03</Template>
  <TotalTime>0</TotalTime>
  <Pages>6</Pages>
  <Words>1067</Words>
  <Characters>6725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Muster mit Empfehlung zur Erhebung von Tierschutzindikatoren (Rind)</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und Empfehlung zur Erhebung von Tierschutzindikatoren (Schwein)</dc:title>
  <dc:subject>Zur Erhebung von Tierschutzindikatoren (Schwein)</dc:subject>
  <dc:creator>Walter, Maike</dc:creator>
  <cp:keywords/>
  <dc:description/>
  <cp:lastModifiedBy>Walter, Maike</cp:lastModifiedBy>
  <cp:revision>2</cp:revision>
  <dcterms:created xsi:type="dcterms:W3CDTF">2024-04-03T09:54:00Z</dcterms:created>
  <dcterms:modified xsi:type="dcterms:W3CDTF">2024-04-03T09:54:00Z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